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65" w:type="dxa"/>
        <w:tblLook w:val="01E0" w:firstRow="1" w:lastRow="1" w:firstColumn="1" w:lastColumn="1" w:noHBand="0" w:noVBand="0"/>
      </w:tblPr>
      <w:tblGrid>
        <w:gridCol w:w="4051"/>
        <w:gridCol w:w="6119"/>
      </w:tblGrid>
      <w:tr w:rsidR="006F10F6" w:rsidRPr="006F10F6" w14:paraId="770447D2" w14:textId="77777777" w:rsidTr="002E4050">
        <w:tc>
          <w:tcPr>
            <w:tcW w:w="4051" w:type="dxa"/>
            <w:shd w:val="clear" w:color="auto" w:fill="auto"/>
          </w:tcPr>
          <w:p w14:paraId="4E368FF6" w14:textId="77777777" w:rsidR="00BD3795" w:rsidRPr="006F10F6" w:rsidRDefault="00BD3795" w:rsidP="00BD3795">
            <w:pPr>
              <w:spacing w:after="0" w:line="240" w:lineRule="auto"/>
              <w:jc w:val="center"/>
              <w:rPr>
                <w:rFonts w:ascii="Times New Roman" w:eastAsia="Arial" w:hAnsi="Times New Roman" w:cs="Times New Roman"/>
                <w:sz w:val="26"/>
                <w:szCs w:val="26"/>
                <w:lang w:val="vi-VN"/>
              </w:rPr>
            </w:pPr>
            <w:r w:rsidRPr="006F10F6">
              <w:rPr>
                <w:rFonts w:ascii="Times New Roman" w:eastAsia="Arial" w:hAnsi="Times New Roman" w:cs="Times New Roman"/>
                <w:sz w:val="28"/>
                <w:szCs w:val="28"/>
                <w:lang w:val="vi-VN"/>
              </w:rPr>
              <w:br w:type="page"/>
            </w:r>
            <w:r w:rsidRPr="006F10F6">
              <w:rPr>
                <w:rFonts w:ascii="Times New Roman" w:eastAsia="Arial" w:hAnsi="Times New Roman" w:cs="Times New Roman"/>
                <w:sz w:val="26"/>
                <w:szCs w:val="26"/>
                <w:lang w:val="vi-VN"/>
              </w:rPr>
              <w:t>SỞ Y TẾ BẮC NINH</w:t>
            </w:r>
          </w:p>
          <w:p w14:paraId="1E3DB90B" w14:textId="77777777" w:rsidR="00BD3795" w:rsidRPr="006F10F6" w:rsidRDefault="00BD3795" w:rsidP="00BD3795">
            <w:pPr>
              <w:spacing w:after="0" w:line="240" w:lineRule="auto"/>
              <w:jc w:val="center"/>
              <w:rPr>
                <w:rFonts w:ascii="Times New Roman" w:eastAsia="Arial" w:hAnsi="Times New Roman" w:cs="Times New Roman"/>
                <w:b/>
                <w:sz w:val="28"/>
                <w:szCs w:val="28"/>
                <w:lang w:val="vi-VN"/>
              </w:rPr>
            </w:pPr>
            <w:r w:rsidRPr="006F10F6">
              <w:rPr>
                <w:rFonts w:ascii="Times New Roman" w:eastAsia="Arial" w:hAnsi="Times New Roman" w:cs="Times New Roman"/>
                <w:b/>
                <w:sz w:val="28"/>
                <w:szCs w:val="28"/>
                <w:lang w:val="vi-VN"/>
              </w:rPr>
              <w:t>BỆNH VIỆN ĐA KHOA TỈNH</w:t>
            </w:r>
          </w:p>
          <w:p w14:paraId="40F0AB52" w14:textId="3435AC3F" w:rsidR="00BD3795" w:rsidRPr="006F10F6" w:rsidRDefault="00BD3795" w:rsidP="00BD3795">
            <w:pPr>
              <w:spacing w:after="0" w:line="240" w:lineRule="auto"/>
              <w:jc w:val="center"/>
              <w:rPr>
                <w:rFonts w:ascii="Times New Roman" w:eastAsia="Arial" w:hAnsi="Times New Roman" w:cs="Times New Roman"/>
                <w:sz w:val="28"/>
                <w:szCs w:val="28"/>
                <w:lang w:val="vi-VN"/>
              </w:rPr>
            </w:pPr>
            <w:r w:rsidRPr="006F10F6">
              <w:rPr>
                <w:rFonts w:ascii="Times New Roman" w:eastAsia="Arial" w:hAnsi="Times New Roman" w:cs="Times New Roman"/>
                <w:noProof/>
                <w:sz w:val="28"/>
                <w:szCs w:val="28"/>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6BE937D6" w14:textId="77777777" w:rsidR="00BD3795" w:rsidRPr="006F10F6" w:rsidRDefault="00BD3795" w:rsidP="00BD3795">
            <w:pPr>
              <w:spacing w:after="0" w:line="240" w:lineRule="auto"/>
              <w:jc w:val="center"/>
              <w:rPr>
                <w:rFonts w:ascii="Times New Roman" w:eastAsia="Arial" w:hAnsi="Times New Roman" w:cs="Times New Roman"/>
                <w:sz w:val="28"/>
                <w:szCs w:val="28"/>
                <w:lang w:val="vi-VN"/>
              </w:rPr>
            </w:pPr>
          </w:p>
        </w:tc>
        <w:tc>
          <w:tcPr>
            <w:tcW w:w="6119" w:type="dxa"/>
            <w:shd w:val="clear" w:color="auto" w:fill="auto"/>
          </w:tcPr>
          <w:p w14:paraId="6D0FFEC8" w14:textId="77777777" w:rsidR="00BD3795" w:rsidRPr="006F10F6" w:rsidRDefault="00BD3795" w:rsidP="00F50FE6">
            <w:pPr>
              <w:spacing w:after="0" w:line="240" w:lineRule="auto"/>
              <w:jc w:val="center"/>
              <w:rPr>
                <w:rFonts w:ascii="Times New Roman" w:eastAsia="Arial" w:hAnsi="Times New Roman" w:cs="Times New Roman"/>
                <w:b/>
                <w:sz w:val="26"/>
                <w:szCs w:val="26"/>
                <w:lang w:val="vi-VN"/>
              </w:rPr>
            </w:pPr>
            <w:r w:rsidRPr="006F10F6">
              <w:rPr>
                <w:rFonts w:ascii="Times New Roman" w:eastAsia="Arial" w:hAnsi="Times New Roman" w:cs="Times New Roman"/>
                <w:b/>
                <w:sz w:val="26"/>
                <w:szCs w:val="26"/>
                <w:lang w:val="vi-VN"/>
              </w:rPr>
              <w:t>CỘNG HÒA XÃ HỘI CHỦ NGHĨA VIỆT NAM</w:t>
            </w:r>
          </w:p>
          <w:p w14:paraId="19AE2A2E" w14:textId="77777777" w:rsidR="00BD3795" w:rsidRPr="006F10F6" w:rsidRDefault="00BD3795" w:rsidP="00F50FE6">
            <w:pPr>
              <w:spacing w:after="0" w:line="240" w:lineRule="auto"/>
              <w:jc w:val="center"/>
              <w:rPr>
                <w:rFonts w:ascii="Times New Roman" w:eastAsia="Arial" w:hAnsi="Times New Roman" w:cs="Times New Roman"/>
                <w:b/>
                <w:sz w:val="28"/>
                <w:szCs w:val="28"/>
                <w:lang w:val="vi-VN"/>
              </w:rPr>
            </w:pPr>
            <w:r w:rsidRPr="006F10F6">
              <w:rPr>
                <w:rFonts w:ascii="Times New Roman" w:eastAsia="Arial" w:hAnsi="Times New Roman" w:cs="Times New Roman"/>
                <w:b/>
                <w:sz w:val="28"/>
                <w:szCs w:val="28"/>
                <w:lang w:val="vi-VN"/>
              </w:rPr>
              <w:t>Độc lập – Tự do – Hạnh phúc</w:t>
            </w:r>
          </w:p>
          <w:p w14:paraId="4994F35D" w14:textId="467C1FA7" w:rsidR="00BD3795" w:rsidRPr="006F10F6" w:rsidRDefault="00BD3795" w:rsidP="00F50FE6">
            <w:pPr>
              <w:spacing w:after="0" w:line="240" w:lineRule="auto"/>
              <w:jc w:val="center"/>
              <w:rPr>
                <w:rFonts w:ascii="Times New Roman" w:eastAsia="Arial" w:hAnsi="Times New Roman" w:cs="Times New Roman"/>
                <w:b/>
                <w:sz w:val="28"/>
                <w:szCs w:val="28"/>
                <w:lang w:val="vi-VN"/>
              </w:rPr>
            </w:pPr>
            <w:r w:rsidRPr="006F10F6">
              <w:rPr>
                <w:rFonts w:ascii="Times New Roman" w:eastAsia="Arial" w:hAnsi="Times New Roman" w:cs="Times New Roman"/>
                <w:b/>
                <w:noProof/>
                <w:sz w:val="28"/>
                <w:szCs w:val="28"/>
              </w:rPr>
              <mc:AlternateContent>
                <mc:Choice Requires="wps">
                  <w:drawing>
                    <wp:anchor distT="0" distB="0" distL="114300" distR="114300" simplePos="0" relativeHeight="251660288" behindDoc="0" locked="0" layoutInCell="1" allowOverlap="1" wp14:anchorId="2E65C5D4" wp14:editId="65996A80">
                      <wp:simplePos x="0" y="0"/>
                      <wp:positionH relativeFrom="column">
                        <wp:posOffset>959485</wp:posOffset>
                      </wp:positionH>
                      <wp:positionV relativeFrom="paragraph">
                        <wp:posOffset>19050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A3B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5pt" to="22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"/>
                  </w:pict>
                </mc:Fallback>
              </mc:AlternateContent>
            </w:r>
            <w:r w:rsidR="004036B0">
              <w:rPr>
                <w:rFonts w:ascii="Times New Roman" w:eastAsia="Arial" w:hAnsi="Times New Roman" w:cs="Times New Roman"/>
                <w:b/>
                <w:noProof/>
                <w:sz w:val="28"/>
                <w:szCs w:val="28"/>
              </w:rPr>
              <w:t xml:space="preserve"> </w:t>
            </w:r>
          </w:p>
          <w:p w14:paraId="724909A7" w14:textId="1C307C14" w:rsidR="00BD3795" w:rsidRPr="006F10F6" w:rsidRDefault="00BD3795" w:rsidP="004036B0">
            <w:pPr>
              <w:spacing w:after="0" w:line="240" w:lineRule="auto"/>
              <w:jc w:val="center"/>
              <w:rPr>
                <w:rFonts w:ascii="Times New Roman" w:eastAsia="Arial" w:hAnsi="Times New Roman" w:cs="Times New Roman"/>
                <w:i/>
                <w:sz w:val="28"/>
                <w:szCs w:val="28"/>
                <w:lang w:val="vi-VN"/>
              </w:rPr>
            </w:pPr>
            <w:r w:rsidRPr="006F10F6">
              <w:rPr>
                <w:rFonts w:ascii="Times New Roman" w:eastAsia="Arial" w:hAnsi="Times New Roman" w:cs="Times New Roman"/>
                <w:i/>
                <w:sz w:val="28"/>
                <w:szCs w:val="28"/>
                <w:lang w:val="vi-VN"/>
              </w:rPr>
              <w:t>Bắ</w:t>
            </w:r>
            <w:r w:rsidR="00541C4A" w:rsidRPr="006F10F6">
              <w:rPr>
                <w:rFonts w:ascii="Times New Roman" w:eastAsia="Arial" w:hAnsi="Times New Roman" w:cs="Times New Roman"/>
                <w:i/>
                <w:sz w:val="28"/>
                <w:szCs w:val="28"/>
                <w:lang w:val="vi-VN"/>
              </w:rPr>
              <w:t xml:space="preserve">c Ninh, ngày </w:t>
            </w:r>
            <w:r w:rsidR="004036B0">
              <w:rPr>
                <w:rFonts w:ascii="Times New Roman" w:eastAsia="Arial" w:hAnsi="Times New Roman" w:cs="Times New Roman"/>
                <w:i/>
                <w:sz w:val="28"/>
                <w:szCs w:val="28"/>
              </w:rPr>
              <w:t>08</w:t>
            </w:r>
            <w:r w:rsidR="00625423" w:rsidRPr="006F10F6">
              <w:rPr>
                <w:rFonts w:ascii="Times New Roman" w:eastAsia="Arial" w:hAnsi="Times New Roman" w:cs="Times New Roman"/>
                <w:i/>
                <w:sz w:val="28"/>
                <w:szCs w:val="28"/>
                <w:lang w:val="vi-VN"/>
              </w:rPr>
              <w:t xml:space="preserve"> tháng 1</w:t>
            </w:r>
            <w:r w:rsidR="004036B0">
              <w:rPr>
                <w:rFonts w:ascii="Times New Roman" w:eastAsia="Arial" w:hAnsi="Times New Roman" w:cs="Times New Roman"/>
                <w:i/>
                <w:sz w:val="28"/>
                <w:szCs w:val="28"/>
              </w:rPr>
              <w:t>2</w:t>
            </w:r>
            <w:r w:rsidRPr="006F10F6">
              <w:rPr>
                <w:rFonts w:ascii="Times New Roman" w:eastAsia="Arial" w:hAnsi="Times New Roman" w:cs="Times New Roman"/>
                <w:i/>
                <w:sz w:val="28"/>
                <w:szCs w:val="28"/>
                <w:lang w:val="vi-VN"/>
              </w:rPr>
              <w:t xml:space="preserve"> năm 2023</w:t>
            </w:r>
          </w:p>
        </w:tc>
      </w:tr>
    </w:tbl>
    <w:p w14:paraId="7A4442BD" w14:textId="77777777" w:rsidR="00BD3795" w:rsidRPr="006F10F6" w:rsidRDefault="00BD3795" w:rsidP="00BD3795">
      <w:pPr>
        <w:widowControl w:val="0"/>
        <w:spacing w:after="0" w:line="240" w:lineRule="auto"/>
        <w:jc w:val="center"/>
        <w:rPr>
          <w:rFonts w:ascii="Times New Roman" w:eastAsia="Times New Roman" w:hAnsi="Times New Roman" w:cs="Times New Roman"/>
          <w:b/>
          <w:bCs/>
          <w:sz w:val="28"/>
          <w:szCs w:val="28"/>
          <w:shd w:val="clear" w:color="auto" w:fill="FFFFFF"/>
          <w:lang w:val="vi-VN" w:eastAsia="vi-VN"/>
        </w:rPr>
      </w:pPr>
    </w:p>
    <w:p w14:paraId="5ABB611C" w14:textId="77777777" w:rsidR="00B55D81" w:rsidRPr="006F10F6" w:rsidRDefault="00B55D81" w:rsidP="00BD3795">
      <w:pPr>
        <w:widowControl w:val="0"/>
        <w:spacing w:after="0" w:line="240" w:lineRule="auto"/>
        <w:jc w:val="center"/>
        <w:rPr>
          <w:rFonts w:ascii="Times New Roman" w:eastAsia="Times New Roman" w:hAnsi="Times New Roman" w:cs="Times New Roman"/>
          <w:b/>
          <w:bCs/>
          <w:sz w:val="28"/>
          <w:szCs w:val="28"/>
          <w:shd w:val="clear" w:color="auto" w:fill="FFFFFF"/>
          <w:lang w:val="vi-VN" w:eastAsia="vi-VN"/>
        </w:rPr>
      </w:pPr>
    </w:p>
    <w:p w14:paraId="27C14BD1" w14:textId="3EE0455C" w:rsidR="00BD3795" w:rsidRPr="006F10F6" w:rsidRDefault="00BD3795" w:rsidP="008F5009">
      <w:pPr>
        <w:widowControl w:val="0"/>
        <w:spacing w:after="0" w:line="240" w:lineRule="auto"/>
        <w:jc w:val="center"/>
        <w:rPr>
          <w:rFonts w:ascii="Times New Roman" w:eastAsia="Times New Roman" w:hAnsi="Times New Roman" w:cs="Times New Roman"/>
          <w:b/>
          <w:bCs/>
          <w:sz w:val="28"/>
          <w:szCs w:val="28"/>
          <w:shd w:val="clear" w:color="auto" w:fill="FFFFFF"/>
          <w:lang w:val="vi-VN" w:eastAsia="vi-VN"/>
        </w:rPr>
      </w:pPr>
      <w:r w:rsidRPr="006F10F6">
        <w:rPr>
          <w:rFonts w:ascii="Times New Roman" w:eastAsia="Times New Roman" w:hAnsi="Times New Roman" w:cs="Times New Roman"/>
          <w:b/>
          <w:bCs/>
          <w:sz w:val="28"/>
          <w:szCs w:val="28"/>
          <w:shd w:val="clear" w:color="auto" w:fill="FFFFFF"/>
          <w:lang w:val="vi-VN" w:eastAsia="vi-VN"/>
        </w:rPr>
        <w:t>YÊU CẦU BÁO GIÁ</w:t>
      </w:r>
    </w:p>
    <w:p w14:paraId="24D97079" w14:textId="4D7C8B84" w:rsidR="00F50FE6" w:rsidRPr="004036B0" w:rsidRDefault="00F50FE6" w:rsidP="008F5009">
      <w:pPr>
        <w:widowControl w:val="0"/>
        <w:spacing w:after="0" w:line="240" w:lineRule="auto"/>
        <w:jc w:val="center"/>
        <w:rPr>
          <w:rFonts w:ascii="Times New Roman" w:eastAsia="Times New Roman" w:hAnsi="Times New Roman" w:cs="Times New Roman"/>
          <w:b/>
          <w:bCs/>
          <w:sz w:val="28"/>
          <w:szCs w:val="28"/>
          <w:shd w:val="clear" w:color="auto" w:fill="FFFFFF"/>
          <w:lang w:eastAsia="vi-VN"/>
        </w:rPr>
      </w:pPr>
      <w:r w:rsidRPr="004036B0">
        <w:rPr>
          <w:rFonts w:ascii="Times New Roman" w:eastAsia="Times New Roman" w:hAnsi="Times New Roman" w:cs="Times New Roman"/>
          <w:b/>
          <w:bCs/>
          <w:sz w:val="28"/>
          <w:szCs w:val="28"/>
          <w:shd w:val="clear" w:color="auto" w:fill="FFFFFF"/>
          <w:lang w:eastAsia="vi-VN"/>
        </w:rPr>
        <w:t xml:space="preserve">Gói thầu: </w:t>
      </w:r>
      <w:r w:rsidR="004036B0" w:rsidRPr="004036B0">
        <w:rPr>
          <w:rFonts w:ascii="Times New Roman" w:hAnsi="Times New Roman" w:cs="Times New Roman"/>
          <w:b/>
          <w:iCs/>
          <w:sz w:val="28"/>
          <w:szCs w:val="28"/>
          <w:lang w:val="nl-NL"/>
        </w:rPr>
        <w:t>Mua sắm linh kiện thay thế cho máy chụp cắt lớp vi tính Optima CT660 lần 2</w:t>
      </w:r>
    </w:p>
    <w:p w14:paraId="2A6567C0" w14:textId="2AE3B4F8" w:rsidR="00B55D81" w:rsidRPr="006F10F6" w:rsidRDefault="00F50FE6" w:rsidP="008F5009">
      <w:pPr>
        <w:widowControl w:val="0"/>
        <w:spacing w:after="0" w:line="240" w:lineRule="auto"/>
        <w:jc w:val="center"/>
        <w:rPr>
          <w:rFonts w:ascii="Times New Roman" w:eastAsia="Times New Roman" w:hAnsi="Times New Roman" w:cs="Times New Roman"/>
          <w:sz w:val="28"/>
          <w:szCs w:val="28"/>
          <w:lang w:val="vi-VN" w:eastAsia="vi-VN"/>
        </w:rPr>
      </w:pPr>
      <w:r w:rsidRPr="006F10F6">
        <w:rPr>
          <w:rFonts w:ascii="Times New Roman" w:eastAsia="Arial" w:hAnsi="Times New Roman" w:cs="Times New Roman"/>
          <w:b/>
          <w:noProof/>
          <w:sz w:val="28"/>
          <w:szCs w:val="28"/>
        </w:rPr>
        <mc:AlternateContent>
          <mc:Choice Requires="wps">
            <w:drawing>
              <wp:anchor distT="0" distB="0" distL="114300" distR="114300" simplePos="0" relativeHeight="251662336" behindDoc="0" locked="0" layoutInCell="1" allowOverlap="1" wp14:anchorId="7E2805C2" wp14:editId="449DE16F">
                <wp:simplePos x="0" y="0"/>
                <wp:positionH relativeFrom="page">
                  <wp:posOffset>3377821</wp:posOffset>
                </wp:positionH>
                <wp:positionV relativeFrom="paragraph">
                  <wp:posOffset>20224</wp:posOffset>
                </wp:positionV>
                <wp:extent cx="1071349"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13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6A50512"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95pt,1.6pt" to="35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io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">
                <w10:wrap anchorx="page"/>
              </v:line>
            </w:pict>
          </mc:Fallback>
        </mc:AlternateContent>
      </w:r>
    </w:p>
    <w:p w14:paraId="3D864DD8" w14:textId="77777777" w:rsidR="00BD3795" w:rsidRPr="006F10F6" w:rsidRDefault="00BD3795" w:rsidP="008F5009">
      <w:pPr>
        <w:widowControl w:val="0"/>
        <w:spacing w:after="0" w:line="240" w:lineRule="auto"/>
        <w:jc w:val="center"/>
        <w:rPr>
          <w:rFonts w:ascii="Times New Roman" w:eastAsia="Times New Roman" w:hAnsi="Times New Roman" w:cs="Times New Roman"/>
          <w:bCs/>
          <w:sz w:val="28"/>
          <w:szCs w:val="28"/>
          <w:shd w:val="clear" w:color="auto" w:fill="FFFFFF"/>
          <w:lang w:val="vi-VN" w:eastAsia="vi-VN"/>
        </w:rPr>
      </w:pPr>
      <w:r w:rsidRPr="006F10F6">
        <w:rPr>
          <w:rFonts w:ascii="Times New Roman" w:eastAsia="Times New Roman" w:hAnsi="Times New Roman" w:cs="Times New Roman"/>
          <w:bCs/>
          <w:sz w:val="28"/>
          <w:szCs w:val="28"/>
          <w:shd w:val="clear" w:color="auto" w:fill="FFFFFF"/>
          <w:lang w:val="vi-VN" w:eastAsia="vi-VN"/>
        </w:rPr>
        <w:t>Kính gửi: Các hãng sản xuất, nhà cung cấp tại Việt Nam</w:t>
      </w:r>
    </w:p>
    <w:p w14:paraId="646524CB" w14:textId="77777777" w:rsidR="00BD3795" w:rsidRPr="006F10F6" w:rsidRDefault="00BD3795" w:rsidP="00057BFE">
      <w:pPr>
        <w:widowControl w:val="0"/>
        <w:spacing w:after="0" w:line="240" w:lineRule="auto"/>
        <w:jc w:val="both"/>
        <w:rPr>
          <w:rFonts w:ascii="Times New Roman" w:eastAsia="Times New Roman" w:hAnsi="Times New Roman" w:cs="Times New Roman"/>
          <w:sz w:val="28"/>
          <w:szCs w:val="28"/>
          <w:lang w:val="vi-VN" w:eastAsia="vi-VN"/>
        </w:rPr>
      </w:pPr>
    </w:p>
    <w:p w14:paraId="17416AF9" w14:textId="32FD9CFB" w:rsidR="00BD3795" w:rsidRPr="006F10F6" w:rsidRDefault="00BD3795" w:rsidP="00057BFE">
      <w:pPr>
        <w:widowControl w:val="0"/>
        <w:spacing w:after="0" w:line="288" w:lineRule="auto"/>
        <w:ind w:firstLine="720"/>
        <w:jc w:val="both"/>
        <w:rPr>
          <w:rFonts w:ascii="Times New Roman" w:eastAsia="Times New Roman" w:hAnsi="Times New Roman" w:cs="Times New Roman"/>
          <w:i/>
          <w:iCs/>
          <w:sz w:val="28"/>
          <w:szCs w:val="28"/>
        </w:rPr>
      </w:pPr>
      <w:r w:rsidRPr="006F10F6">
        <w:rPr>
          <w:rFonts w:ascii="Times New Roman" w:eastAsia="Times New Roman" w:hAnsi="Times New Roman" w:cs="Times New Roman"/>
          <w:iCs/>
          <w:sz w:val="28"/>
          <w:szCs w:val="28"/>
          <w:shd w:val="clear" w:color="auto" w:fill="FFFFFF"/>
          <w:lang w:eastAsia="vi-VN"/>
        </w:rPr>
        <w:t>Bệnh viện đa khoa tỉnh Bắc Ninh</w:t>
      </w:r>
      <w:r w:rsidRPr="006F10F6">
        <w:rPr>
          <w:rFonts w:ascii="Times New Roman" w:eastAsia="Times New Roman" w:hAnsi="Times New Roman" w:cs="Times New Roman"/>
          <w:sz w:val="28"/>
          <w:szCs w:val="28"/>
          <w:shd w:val="clear" w:color="auto" w:fill="FFFFFF"/>
          <w:lang w:eastAsia="vi-VN"/>
        </w:rPr>
        <w:t xml:space="preserve"> có nhu cầu tiếp nhận báo giá để tham khảo, xây dựng giá gói thầu, làm cơ sở tổ chức lựa chọn nhà thầu cho gói </w:t>
      </w:r>
      <w:r w:rsidRPr="006F10F6">
        <w:rPr>
          <w:rFonts w:ascii="Times New Roman" w:eastAsia="Times New Roman" w:hAnsi="Times New Roman" w:cs="Times New Roman"/>
          <w:sz w:val="28"/>
          <w:szCs w:val="28"/>
          <w:shd w:val="clear" w:color="auto" w:fill="FFFFFF"/>
        </w:rPr>
        <w:t>thầu</w:t>
      </w:r>
      <w:r w:rsidR="000202A8" w:rsidRPr="006F10F6">
        <w:rPr>
          <w:rFonts w:ascii="Times New Roman" w:eastAsia="Times New Roman" w:hAnsi="Times New Roman" w:cs="Times New Roman"/>
          <w:sz w:val="28"/>
          <w:szCs w:val="28"/>
          <w:shd w:val="clear" w:color="auto" w:fill="FFFFFF"/>
        </w:rPr>
        <w:t>:</w:t>
      </w:r>
      <w:r w:rsidRPr="006F10F6">
        <w:rPr>
          <w:rFonts w:ascii="Times New Roman" w:eastAsia="Times New Roman" w:hAnsi="Times New Roman" w:cs="Times New Roman"/>
          <w:sz w:val="28"/>
          <w:szCs w:val="28"/>
          <w:shd w:val="clear" w:color="auto" w:fill="FFFFFF"/>
        </w:rPr>
        <w:t xml:space="preserve"> </w:t>
      </w:r>
      <w:r w:rsidR="004036B0" w:rsidRPr="004036B0">
        <w:rPr>
          <w:rFonts w:ascii="Times New Roman" w:hAnsi="Times New Roman" w:cs="Times New Roman"/>
          <w:iCs/>
          <w:sz w:val="28"/>
          <w:szCs w:val="28"/>
          <w:lang w:val="nl-NL"/>
        </w:rPr>
        <w:t>Mua sắm linh kiện thay thế cho máy chụp cắt lớp vi tính Optima CT660 lần 2</w:t>
      </w:r>
      <w:r w:rsidR="004036B0">
        <w:rPr>
          <w:b/>
          <w:iCs/>
          <w:lang w:val="nl-NL"/>
        </w:rPr>
        <w:t xml:space="preserve"> </w:t>
      </w:r>
      <w:r w:rsidRPr="006F10F6">
        <w:rPr>
          <w:rFonts w:ascii="Times New Roman" w:eastAsia="Times New Roman" w:hAnsi="Times New Roman" w:cs="Times New Roman"/>
          <w:sz w:val="28"/>
          <w:szCs w:val="28"/>
          <w:shd w:val="clear" w:color="auto" w:fill="FFFFFF"/>
        </w:rPr>
        <w:t>thuộc dự toán</w:t>
      </w:r>
      <w:r w:rsidR="000202A8" w:rsidRPr="004036B0">
        <w:rPr>
          <w:rFonts w:ascii="Times New Roman" w:eastAsia="Times New Roman" w:hAnsi="Times New Roman" w:cs="Times New Roman"/>
          <w:sz w:val="28"/>
          <w:szCs w:val="28"/>
          <w:shd w:val="clear" w:color="auto" w:fill="FFFFFF"/>
        </w:rPr>
        <w:t>:</w:t>
      </w:r>
      <w:r w:rsidRPr="004036B0">
        <w:rPr>
          <w:rFonts w:ascii="Times New Roman" w:eastAsia="Times New Roman" w:hAnsi="Times New Roman" w:cs="Times New Roman"/>
          <w:sz w:val="28"/>
          <w:szCs w:val="28"/>
          <w:shd w:val="clear" w:color="auto" w:fill="FFFFFF"/>
        </w:rPr>
        <w:t xml:space="preserve"> </w:t>
      </w:r>
      <w:r w:rsidR="004036B0" w:rsidRPr="004036B0">
        <w:rPr>
          <w:rFonts w:ascii="Times New Roman" w:hAnsi="Times New Roman" w:cs="Times New Roman"/>
          <w:iCs/>
          <w:sz w:val="28"/>
          <w:szCs w:val="28"/>
          <w:lang w:val="nl-NL"/>
        </w:rPr>
        <w:t>Mua sắm linh kiện thay thế cho máy chụp cắt lớp vi tính Optima CT660 lần 2</w:t>
      </w:r>
      <w:r w:rsidR="00541C4A" w:rsidRPr="006F10F6">
        <w:rPr>
          <w:rFonts w:ascii="Times New Roman" w:eastAsia="Times New Roman" w:hAnsi="Times New Roman" w:cs="Times New Roman"/>
          <w:i/>
          <w:iCs/>
          <w:sz w:val="28"/>
          <w:szCs w:val="28"/>
          <w:shd w:val="clear" w:color="auto" w:fill="FFFFFF"/>
        </w:rPr>
        <w:t xml:space="preserve"> </w:t>
      </w:r>
      <w:r w:rsidRPr="006F10F6">
        <w:rPr>
          <w:rFonts w:ascii="Times New Roman" w:eastAsia="Times New Roman" w:hAnsi="Times New Roman" w:cs="Times New Roman"/>
          <w:sz w:val="28"/>
          <w:szCs w:val="28"/>
          <w:shd w:val="clear" w:color="auto" w:fill="FFFFFF"/>
          <w:lang w:eastAsia="vi-VN"/>
        </w:rPr>
        <w:t>với nội dung cụ thể như sau:</w:t>
      </w:r>
    </w:p>
    <w:p w14:paraId="43B18329" w14:textId="77777777" w:rsidR="00BD3795" w:rsidRPr="006F10F6" w:rsidRDefault="00BD3795" w:rsidP="00057BFE">
      <w:pPr>
        <w:widowControl w:val="0"/>
        <w:tabs>
          <w:tab w:val="left" w:pos="1098"/>
        </w:tabs>
        <w:spacing w:after="0" w:line="288" w:lineRule="auto"/>
        <w:ind w:firstLine="720"/>
        <w:jc w:val="both"/>
        <w:rPr>
          <w:rFonts w:ascii="Times New Roman" w:eastAsia="Times New Roman" w:hAnsi="Times New Roman" w:cs="Times New Roman"/>
          <w:i/>
          <w:iCs/>
          <w:sz w:val="28"/>
          <w:szCs w:val="28"/>
        </w:rPr>
      </w:pPr>
      <w:r w:rsidRPr="006F10F6">
        <w:rPr>
          <w:rFonts w:ascii="Times New Roman" w:eastAsia="Times New Roman" w:hAnsi="Times New Roman" w:cs="Times New Roman"/>
          <w:b/>
          <w:bCs/>
          <w:sz w:val="28"/>
          <w:szCs w:val="28"/>
          <w:shd w:val="clear" w:color="auto" w:fill="FFFFFF"/>
          <w:lang w:eastAsia="vi-VN"/>
        </w:rPr>
        <w:t>I. Thông tin của đơn vị yêu cầu báo giá</w:t>
      </w:r>
    </w:p>
    <w:p w14:paraId="1236DCA3" w14:textId="77777777" w:rsidR="00731769" w:rsidRPr="006F10F6" w:rsidRDefault="00BB5E45" w:rsidP="00057BFE">
      <w:pPr>
        <w:widowControl w:val="0"/>
        <w:tabs>
          <w:tab w:val="left" w:pos="1098"/>
        </w:tabs>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 xml:space="preserve">1. Đơn vị yêu cầu báo giá: Bệnh viện đa khoa </w:t>
      </w:r>
      <w:r w:rsidR="00625355" w:rsidRPr="006F10F6">
        <w:rPr>
          <w:rFonts w:ascii="Times New Roman" w:eastAsia="Times New Roman" w:hAnsi="Times New Roman" w:cs="Times New Roman"/>
          <w:sz w:val="28"/>
          <w:szCs w:val="28"/>
          <w:shd w:val="clear" w:color="auto" w:fill="FFFFFF"/>
          <w:lang w:eastAsia="vi-VN"/>
        </w:rPr>
        <w:t>tỉnh Bắc Ninh</w:t>
      </w:r>
      <w:r w:rsidR="00B55D81" w:rsidRPr="006F10F6">
        <w:rPr>
          <w:rFonts w:ascii="Times New Roman" w:eastAsia="Times New Roman" w:hAnsi="Times New Roman" w:cs="Times New Roman"/>
          <w:sz w:val="28"/>
          <w:szCs w:val="28"/>
          <w:shd w:val="clear" w:color="auto" w:fill="FFFFFF"/>
          <w:lang w:eastAsia="vi-VN"/>
        </w:rPr>
        <w:t xml:space="preserve">. </w:t>
      </w:r>
    </w:p>
    <w:p w14:paraId="5E1F7C4E" w14:textId="189BC641" w:rsidR="00731769" w:rsidRPr="006F10F6" w:rsidRDefault="00B55D81" w:rsidP="00057BFE">
      <w:pPr>
        <w:widowControl w:val="0"/>
        <w:tabs>
          <w:tab w:val="left" w:pos="1098"/>
        </w:tabs>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 xml:space="preserve">Địa chỉ: </w:t>
      </w:r>
      <w:r w:rsidR="00D87A25" w:rsidRPr="006F10F6">
        <w:rPr>
          <w:rFonts w:ascii="Times New Roman" w:eastAsia="Times New Roman" w:hAnsi="Times New Roman" w:cs="Times New Roman"/>
          <w:sz w:val="28"/>
          <w:szCs w:val="28"/>
          <w:shd w:val="clear" w:color="auto" w:fill="FFFFFF"/>
          <w:lang w:eastAsia="vi-VN"/>
        </w:rPr>
        <w:t>Đường Nguyễn Quyền - phường Võ Cường -</w:t>
      </w:r>
      <w:r w:rsidR="00731769" w:rsidRPr="006F10F6">
        <w:rPr>
          <w:rFonts w:ascii="Times New Roman" w:eastAsia="Times New Roman" w:hAnsi="Times New Roman" w:cs="Times New Roman"/>
          <w:sz w:val="28"/>
          <w:szCs w:val="28"/>
          <w:shd w:val="clear" w:color="auto" w:fill="FFFFFF"/>
          <w:lang w:eastAsia="vi-VN"/>
        </w:rPr>
        <w:t xml:space="preserve"> thành phố Bắc Ninh</w:t>
      </w:r>
    </w:p>
    <w:p w14:paraId="343BDA93" w14:textId="1219C9B3" w:rsidR="00BD3795" w:rsidRPr="006F10F6" w:rsidRDefault="00BD3795" w:rsidP="00057BFE">
      <w:pPr>
        <w:widowControl w:val="0"/>
        <w:tabs>
          <w:tab w:val="left" w:pos="1102"/>
        </w:tabs>
        <w:spacing w:after="0" w:line="288" w:lineRule="auto"/>
        <w:ind w:firstLine="720"/>
        <w:jc w:val="both"/>
        <w:rPr>
          <w:rFonts w:ascii="Times New Roman" w:eastAsia="Times New Roman" w:hAnsi="Times New Roman" w:cs="Times New Roman"/>
          <w:i/>
          <w:iCs/>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2. Thông tin liên hệ của người chịu tr</w:t>
      </w:r>
      <w:r w:rsidR="00D86090" w:rsidRPr="006F10F6">
        <w:rPr>
          <w:rFonts w:ascii="Times New Roman" w:eastAsia="Times New Roman" w:hAnsi="Times New Roman" w:cs="Times New Roman"/>
          <w:sz w:val="28"/>
          <w:szCs w:val="28"/>
          <w:shd w:val="clear" w:color="auto" w:fill="FFFFFF"/>
          <w:lang w:eastAsia="vi-VN"/>
        </w:rPr>
        <w:t>ách nhiệm tiếp nhận báo giá:</w:t>
      </w:r>
    </w:p>
    <w:p w14:paraId="773CF9C3" w14:textId="7A0F5867" w:rsidR="00452BBF" w:rsidRPr="006F10F6" w:rsidRDefault="00B55D81" w:rsidP="00057BFE">
      <w:pPr>
        <w:widowControl w:val="0"/>
        <w:tabs>
          <w:tab w:val="left" w:pos="1102"/>
        </w:tabs>
        <w:spacing w:after="0" w:line="288" w:lineRule="auto"/>
        <w:ind w:firstLine="720"/>
        <w:jc w:val="both"/>
        <w:rPr>
          <w:rFonts w:ascii="Times New Roman" w:eastAsia="Times New Roman" w:hAnsi="Times New Roman" w:cs="Times New Roman"/>
          <w:iCs/>
          <w:sz w:val="28"/>
          <w:szCs w:val="28"/>
          <w:shd w:val="clear" w:color="auto" w:fill="FFFFFF"/>
          <w:lang w:eastAsia="vi-VN"/>
        </w:rPr>
      </w:pPr>
      <w:r w:rsidRPr="006F10F6">
        <w:rPr>
          <w:rFonts w:ascii="Times New Roman" w:eastAsia="Times New Roman" w:hAnsi="Times New Roman" w:cs="Times New Roman"/>
          <w:iCs/>
          <w:sz w:val="28"/>
          <w:szCs w:val="28"/>
          <w:shd w:val="clear" w:color="auto" w:fill="FFFFFF"/>
          <w:lang w:eastAsia="vi-VN"/>
        </w:rPr>
        <w:t xml:space="preserve">- </w:t>
      </w:r>
      <w:r w:rsidR="00452BBF" w:rsidRPr="006F10F6">
        <w:rPr>
          <w:rFonts w:ascii="Times New Roman" w:eastAsia="Times New Roman" w:hAnsi="Times New Roman" w:cs="Times New Roman"/>
          <w:iCs/>
          <w:sz w:val="28"/>
          <w:szCs w:val="28"/>
          <w:shd w:val="clear" w:color="auto" w:fill="FFFFFF"/>
          <w:lang w:eastAsia="vi-VN"/>
        </w:rPr>
        <w:t xml:space="preserve">Họ </w:t>
      </w:r>
      <w:r w:rsidRPr="006F10F6">
        <w:rPr>
          <w:rFonts w:ascii="Times New Roman" w:eastAsia="Times New Roman" w:hAnsi="Times New Roman" w:cs="Times New Roman"/>
          <w:iCs/>
          <w:sz w:val="28"/>
          <w:szCs w:val="28"/>
          <w:shd w:val="clear" w:color="auto" w:fill="FFFFFF"/>
          <w:lang w:eastAsia="vi-VN"/>
        </w:rPr>
        <w:t xml:space="preserve">và </w:t>
      </w:r>
      <w:r w:rsidR="00452BBF" w:rsidRPr="006F10F6">
        <w:rPr>
          <w:rFonts w:ascii="Times New Roman" w:eastAsia="Times New Roman" w:hAnsi="Times New Roman" w:cs="Times New Roman"/>
          <w:iCs/>
          <w:sz w:val="28"/>
          <w:szCs w:val="28"/>
          <w:shd w:val="clear" w:color="auto" w:fill="FFFFFF"/>
          <w:lang w:eastAsia="vi-VN"/>
        </w:rPr>
        <w:t>tên:</w:t>
      </w:r>
      <w:r w:rsidR="00EA0827" w:rsidRPr="006F10F6">
        <w:rPr>
          <w:rFonts w:ascii="Times New Roman" w:eastAsia="Times New Roman" w:hAnsi="Times New Roman" w:cs="Times New Roman"/>
          <w:iCs/>
          <w:sz w:val="28"/>
          <w:szCs w:val="28"/>
          <w:shd w:val="clear" w:color="auto" w:fill="FFFFFF"/>
          <w:lang w:eastAsia="vi-VN"/>
        </w:rPr>
        <w:t xml:space="preserve"> </w:t>
      </w:r>
      <w:r w:rsidR="002C6883" w:rsidRPr="006F10F6">
        <w:rPr>
          <w:rFonts w:ascii="Times New Roman" w:eastAsia="Times New Roman" w:hAnsi="Times New Roman" w:cs="Times New Roman"/>
          <w:iCs/>
          <w:sz w:val="28"/>
          <w:szCs w:val="28"/>
          <w:shd w:val="clear" w:color="auto" w:fill="FFFFFF"/>
          <w:lang w:eastAsia="vi-VN"/>
        </w:rPr>
        <w:t>Lê Thị Bắc</w:t>
      </w:r>
    </w:p>
    <w:p w14:paraId="7946AF2A" w14:textId="00C3D8F1" w:rsidR="00452BBF" w:rsidRPr="006F10F6" w:rsidRDefault="00B55D81" w:rsidP="00057BFE">
      <w:pPr>
        <w:widowControl w:val="0"/>
        <w:tabs>
          <w:tab w:val="left" w:pos="1102"/>
        </w:tabs>
        <w:spacing w:after="0" w:line="288" w:lineRule="auto"/>
        <w:ind w:firstLine="720"/>
        <w:jc w:val="both"/>
        <w:rPr>
          <w:rFonts w:ascii="Times New Roman" w:eastAsia="Times New Roman" w:hAnsi="Times New Roman" w:cs="Times New Roman"/>
          <w:iCs/>
          <w:sz w:val="28"/>
          <w:szCs w:val="28"/>
          <w:shd w:val="clear" w:color="auto" w:fill="FFFFFF"/>
          <w:lang w:eastAsia="vi-VN"/>
        </w:rPr>
      </w:pPr>
      <w:r w:rsidRPr="006F10F6">
        <w:rPr>
          <w:rFonts w:ascii="Times New Roman" w:eastAsia="Times New Roman" w:hAnsi="Times New Roman" w:cs="Times New Roman"/>
          <w:iCs/>
          <w:sz w:val="28"/>
          <w:szCs w:val="28"/>
          <w:shd w:val="clear" w:color="auto" w:fill="FFFFFF"/>
          <w:lang w:eastAsia="vi-VN"/>
        </w:rPr>
        <w:t xml:space="preserve">- </w:t>
      </w:r>
      <w:r w:rsidR="00452BBF" w:rsidRPr="006F10F6">
        <w:rPr>
          <w:rFonts w:ascii="Times New Roman" w:eastAsia="Times New Roman" w:hAnsi="Times New Roman" w:cs="Times New Roman"/>
          <w:iCs/>
          <w:sz w:val="28"/>
          <w:szCs w:val="28"/>
          <w:shd w:val="clear" w:color="auto" w:fill="FFFFFF"/>
          <w:lang w:eastAsia="vi-VN"/>
        </w:rPr>
        <w:t>Chức vụ:</w:t>
      </w:r>
      <w:r w:rsidR="00EA0827" w:rsidRPr="006F10F6">
        <w:rPr>
          <w:rFonts w:ascii="Times New Roman" w:eastAsia="Times New Roman" w:hAnsi="Times New Roman" w:cs="Times New Roman"/>
          <w:iCs/>
          <w:sz w:val="28"/>
          <w:szCs w:val="28"/>
          <w:shd w:val="clear" w:color="auto" w:fill="FFFFFF"/>
          <w:lang w:eastAsia="vi-VN"/>
        </w:rPr>
        <w:t xml:space="preserve"> </w:t>
      </w:r>
      <w:r w:rsidR="00596EBD" w:rsidRPr="006F10F6">
        <w:rPr>
          <w:rFonts w:ascii="Times New Roman" w:eastAsia="Times New Roman" w:hAnsi="Times New Roman" w:cs="Times New Roman"/>
          <w:iCs/>
          <w:sz w:val="28"/>
          <w:szCs w:val="28"/>
          <w:shd w:val="clear" w:color="auto" w:fill="FFFFFF"/>
          <w:lang w:eastAsia="vi-VN"/>
        </w:rPr>
        <w:t>Kế toán T</w:t>
      </w:r>
      <w:r w:rsidR="002C6883" w:rsidRPr="006F10F6">
        <w:rPr>
          <w:rFonts w:ascii="Times New Roman" w:eastAsia="Times New Roman" w:hAnsi="Times New Roman" w:cs="Times New Roman"/>
          <w:iCs/>
          <w:sz w:val="28"/>
          <w:szCs w:val="28"/>
          <w:shd w:val="clear" w:color="auto" w:fill="FFFFFF"/>
          <w:lang w:eastAsia="vi-VN"/>
        </w:rPr>
        <w:t>rưởng</w:t>
      </w:r>
    </w:p>
    <w:p w14:paraId="27BACBE1" w14:textId="5F5538DC" w:rsidR="00452BBF" w:rsidRPr="006F10F6" w:rsidRDefault="00B55D81" w:rsidP="00057BFE">
      <w:pPr>
        <w:widowControl w:val="0"/>
        <w:tabs>
          <w:tab w:val="left" w:pos="1102"/>
        </w:tabs>
        <w:spacing w:after="0" w:line="288" w:lineRule="auto"/>
        <w:ind w:firstLine="720"/>
        <w:jc w:val="both"/>
        <w:rPr>
          <w:rFonts w:ascii="Times New Roman" w:eastAsia="Times New Roman" w:hAnsi="Times New Roman" w:cs="Times New Roman"/>
          <w:iCs/>
          <w:sz w:val="28"/>
          <w:szCs w:val="28"/>
          <w:shd w:val="clear" w:color="auto" w:fill="FFFFFF"/>
          <w:lang w:eastAsia="vi-VN"/>
        </w:rPr>
      </w:pPr>
      <w:r w:rsidRPr="006F10F6">
        <w:rPr>
          <w:rFonts w:ascii="Times New Roman" w:eastAsia="Times New Roman" w:hAnsi="Times New Roman" w:cs="Times New Roman"/>
          <w:iCs/>
          <w:sz w:val="28"/>
          <w:szCs w:val="28"/>
          <w:shd w:val="clear" w:color="auto" w:fill="FFFFFF"/>
          <w:lang w:eastAsia="vi-VN"/>
        </w:rPr>
        <w:t>- Số điện thoại</w:t>
      </w:r>
      <w:r w:rsidR="00452BBF" w:rsidRPr="006F10F6">
        <w:rPr>
          <w:rFonts w:ascii="Times New Roman" w:eastAsia="Times New Roman" w:hAnsi="Times New Roman" w:cs="Times New Roman"/>
          <w:iCs/>
          <w:sz w:val="28"/>
          <w:szCs w:val="28"/>
          <w:shd w:val="clear" w:color="auto" w:fill="FFFFFF"/>
          <w:lang w:eastAsia="vi-VN"/>
        </w:rPr>
        <w:t>:</w:t>
      </w:r>
      <w:r w:rsidR="00596EBD" w:rsidRPr="006F10F6">
        <w:rPr>
          <w:rFonts w:ascii="Times New Roman" w:eastAsia="Times New Roman" w:hAnsi="Times New Roman" w:cs="Times New Roman"/>
          <w:iCs/>
          <w:sz w:val="28"/>
          <w:szCs w:val="28"/>
          <w:shd w:val="clear" w:color="auto" w:fill="FFFFFF"/>
          <w:lang w:eastAsia="vi-VN"/>
        </w:rPr>
        <w:t xml:space="preserve"> 0839</w:t>
      </w:r>
      <w:r w:rsidR="00EA0827" w:rsidRPr="006F10F6">
        <w:rPr>
          <w:rFonts w:ascii="Times New Roman" w:eastAsia="Times New Roman" w:hAnsi="Times New Roman" w:cs="Times New Roman"/>
          <w:iCs/>
          <w:sz w:val="28"/>
          <w:szCs w:val="28"/>
          <w:shd w:val="clear" w:color="auto" w:fill="FFFFFF"/>
          <w:lang w:eastAsia="vi-VN"/>
        </w:rPr>
        <w:t>.</w:t>
      </w:r>
      <w:r w:rsidR="00596EBD" w:rsidRPr="006F10F6">
        <w:rPr>
          <w:rFonts w:ascii="Times New Roman" w:eastAsia="Times New Roman" w:hAnsi="Times New Roman" w:cs="Times New Roman"/>
          <w:iCs/>
          <w:sz w:val="28"/>
          <w:szCs w:val="28"/>
          <w:shd w:val="clear" w:color="auto" w:fill="FFFFFF"/>
          <w:lang w:eastAsia="vi-VN"/>
        </w:rPr>
        <w:t>744.778</w:t>
      </w:r>
    </w:p>
    <w:p w14:paraId="442C46B0" w14:textId="3416A3A6" w:rsidR="00452BBF" w:rsidRPr="006F10F6" w:rsidRDefault="00B55D81" w:rsidP="00057BFE">
      <w:pPr>
        <w:widowControl w:val="0"/>
        <w:tabs>
          <w:tab w:val="left" w:pos="1102"/>
        </w:tabs>
        <w:spacing w:after="0" w:line="288" w:lineRule="auto"/>
        <w:ind w:firstLine="720"/>
        <w:jc w:val="both"/>
        <w:rPr>
          <w:rFonts w:ascii="Times New Roman" w:eastAsia="Times New Roman" w:hAnsi="Times New Roman" w:cs="Times New Roman"/>
          <w:iCs/>
          <w:sz w:val="28"/>
          <w:szCs w:val="28"/>
        </w:rPr>
      </w:pPr>
      <w:r w:rsidRPr="006F10F6">
        <w:rPr>
          <w:rFonts w:ascii="Times New Roman" w:eastAsia="Times New Roman" w:hAnsi="Times New Roman" w:cs="Times New Roman"/>
          <w:iCs/>
          <w:sz w:val="28"/>
          <w:szCs w:val="28"/>
          <w:shd w:val="clear" w:color="auto" w:fill="FFFFFF"/>
          <w:lang w:eastAsia="vi-VN"/>
        </w:rPr>
        <w:t xml:space="preserve">- </w:t>
      </w:r>
      <w:r w:rsidR="00452BBF" w:rsidRPr="006F10F6">
        <w:rPr>
          <w:rFonts w:ascii="Times New Roman" w:eastAsia="Times New Roman" w:hAnsi="Times New Roman" w:cs="Times New Roman"/>
          <w:iCs/>
          <w:sz w:val="28"/>
          <w:szCs w:val="28"/>
          <w:shd w:val="clear" w:color="auto" w:fill="FFFFFF"/>
          <w:lang w:eastAsia="vi-VN"/>
        </w:rPr>
        <w:t xml:space="preserve">Địa chỉ email: </w:t>
      </w:r>
      <w:r w:rsidR="00F50FE6" w:rsidRPr="006F10F6">
        <w:rPr>
          <w:rFonts w:ascii="Times New Roman" w:eastAsia="Times New Roman" w:hAnsi="Times New Roman" w:cs="Times New Roman"/>
          <w:i/>
          <w:iCs/>
          <w:sz w:val="28"/>
          <w:szCs w:val="28"/>
          <w:shd w:val="clear" w:color="auto" w:fill="FFFFFF"/>
          <w:lang w:val="fr-FR" w:eastAsia="vi-VN"/>
        </w:rPr>
        <w:t>lethibac19082023@gmail.com</w:t>
      </w:r>
    </w:p>
    <w:p w14:paraId="71A0A081" w14:textId="77777777" w:rsidR="007623A7" w:rsidRPr="006F10F6" w:rsidRDefault="00BD3795" w:rsidP="00057BFE">
      <w:pPr>
        <w:widowControl w:val="0"/>
        <w:tabs>
          <w:tab w:val="left" w:pos="1127"/>
        </w:tabs>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3.</w:t>
      </w:r>
      <w:r w:rsidR="007623A7" w:rsidRPr="006F10F6">
        <w:rPr>
          <w:rFonts w:ascii="Times New Roman" w:eastAsia="Times New Roman" w:hAnsi="Times New Roman" w:cs="Times New Roman"/>
          <w:sz w:val="28"/>
          <w:szCs w:val="28"/>
          <w:shd w:val="clear" w:color="auto" w:fill="FFFFFF"/>
          <w:lang w:eastAsia="vi-VN"/>
        </w:rPr>
        <w:t xml:space="preserve"> Cách thức tiếp nhận báo giá: </w:t>
      </w:r>
    </w:p>
    <w:p w14:paraId="17F3CEB9" w14:textId="77777777" w:rsidR="00B55D81" w:rsidRPr="006F10F6" w:rsidRDefault="00B55D81" w:rsidP="00057BFE">
      <w:pPr>
        <w:widowControl w:val="0"/>
        <w:tabs>
          <w:tab w:val="left" w:pos="1127"/>
        </w:tabs>
        <w:spacing w:after="0" w:line="288" w:lineRule="auto"/>
        <w:ind w:firstLine="720"/>
        <w:jc w:val="both"/>
        <w:rPr>
          <w:rFonts w:ascii="Times New Roman" w:eastAsia="Times New Roman" w:hAnsi="Times New Roman"/>
          <w:iCs/>
          <w:sz w:val="28"/>
          <w:szCs w:val="28"/>
        </w:rPr>
      </w:pPr>
      <w:r w:rsidRPr="006F10F6">
        <w:rPr>
          <w:rFonts w:ascii="Times New Roman" w:eastAsia="Times New Roman" w:hAnsi="Times New Roman"/>
          <w:iCs/>
          <w:sz w:val="28"/>
          <w:szCs w:val="28"/>
          <w:shd w:val="clear" w:color="auto" w:fill="FFFFFF"/>
          <w:lang w:eastAsia="vi-VN"/>
        </w:rPr>
        <w:t>Bệnh viện đa khoa tỉnh Bắc Ninh tiếp nhận báo giá theo một trong các cách thức sau:</w:t>
      </w:r>
    </w:p>
    <w:p w14:paraId="63509BDF" w14:textId="03D5F275" w:rsidR="00B55D81" w:rsidRPr="006F10F6" w:rsidRDefault="00B55D81" w:rsidP="00057BFE">
      <w:pPr>
        <w:widowControl w:val="0"/>
        <w:spacing w:after="0" w:line="288" w:lineRule="auto"/>
        <w:ind w:firstLine="720"/>
        <w:jc w:val="both"/>
        <w:rPr>
          <w:rFonts w:ascii="Times New Roman" w:eastAsia="Times New Roman" w:hAnsi="Times New Roman"/>
          <w:i/>
          <w:iCs/>
          <w:sz w:val="28"/>
          <w:szCs w:val="28"/>
          <w:shd w:val="clear" w:color="auto" w:fill="FFFFFF"/>
          <w:lang w:eastAsia="vi-VN"/>
        </w:rPr>
      </w:pPr>
      <w:r w:rsidRPr="006F10F6">
        <w:rPr>
          <w:rFonts w:ascii="Times New Roman" w:eastAsia="Times New Roman" w:hAnsi="Times New Roman"/>
          <w:i/>
          <w:iCs/>
          <w:sz w:val="28"/>
          <w:szCs w:val="28"/>
          <w:shd w:val="clear" w:color="auto" w:fill="FFFFFF"/>
          <w:lang w:eastAsia="vi-VN"/>
        </w:rPr>
        <w:t xml:space="preserve">- Nhận trực tiếp tại địa chỉ: Phòng </w:t>
      </w:r>
      <w:r w:rsidR="002C6883" w:rsidRPr="006F10F6">
        <w:rPr>
          <w:rFonts w:ascii="Times New Roman" w:eastAsia="Times New Roman" w:hAnsi="Times New Roman"/>
          <w:i/>
          <w:iCs/>
          <w:sz w:val="28"/>
          <w:szCs w:val="28"/>
          <w:shd w:val="clear" w:color="auto" w:fill="FFFFFF"/>
          <w:lang w:eastAsia="vi-VN"/>
        </w:rPr>
        <w:t>TCKT</w:t>
      </w:r>
      <w:r w:rsidRPr="006F10F6">
        <w:rPr>
          <w:rFonts w:ascii="Times New Roman" w:eastAsia="Times New Roman" w:hAnsi="Times New Roman"/>
          <w:i/>
          <w:iCs/>
          <w:sz w:val="28"/>
          <w:szCs w:val="28"/>
          <w:shd w:val="clear" w:color="auto" w:fill="FFFFFF"/>
          <w:lang w:eastAsia="vi-VN"/>
        </w:rPr>
        <w:t xml:space="preserve"> - Bệnh viện đa khoa tỉnh Bắc Ninh - Đường Nguyễn Quyền – Phường Võ Cường - Thà</w:t>
      </w:r>
      <w:r w:rsidR="00F551F1" w:rsidRPr="006F10F6">
        <w:rPr>
          <w:rFonts w:ascii="Times New Roman" w:eastAsia="Times New Roman" w:hAnsi="Times New Roman"/>
          <w:i/>
          <w:iCs/>
          <w:sz w:val="28"/>
          <w:szCs w:val="28"/>
          <w:shd w:val="clear" w:color="auto" w:fill="FFFFFF"/>
          <w:lang w:eastAsia="vi-VN"/>
        </w:rPr>
        <w:t>nh phố Bắc Ninh – Tỉnh Bắc Ninh (01 bản chính bằng Tiếng Việt)</w:t>
      </w:r>
      <w:r w:rsidR="00161C75" w:rsidRPr="006F10F6">
        <w:rPr>
          <w:rFonts w:ascii="Times New Roman" w:eastAsia="Times New Roman" w:hAnsi="Times New Roman"/>
          <w:i/>
          <w:iCs/>
          <w:sz w:val="28"/>
          <w:szCs w:val="28"/>
          <w:shd w:val="clear" w:color="auto" w:fill="FFFFFF"/>
          <w:lang w:eastAsia="vi-VN"/>
        </w:rPr>
        <w:t>.</w:t>
      </w:r>
    </w:p>
    <w:p w14:paraId="2678931A" w14:textId="37CFB30D" w:rsidR="00B55D81" w:rsidRPr="006F10F6" w:rsidRDefault="00B55D81" w:rsidP="00057BFE">
      <w:pPr>
        <w:widowControl w:val="0"/>
        <w:tabs>
          <w:tab w:val="left" w:pos="1017"/>
        </w:tabs>
        <w:spacing w:after="0" w:line="288" w:lineRule="auto"/>
        <w:ind w:firstLine="720"/>
        <w:jc w:val="both"/>
        <w:rPr>
          <w:rFonts w:ascii="Times New Roman" w:eastAsia="Times New Roman" w:hAnsi="Times New Roman"/>
          <w:i/>
          <w:iCs/>
          <w:sz w:val="28"/>
          <w:szCs w:val="28"/>
          <w:lang w:val="fr-FR"/>
        </w:rPr>
      </w:pPr>
      <w:r w:rsidRPr="006F10F6">
        <w:rPr>
          <w:rFonts w:ascii="Times New Roman" w:eastAsia="Times New Roman" w:hAnsi="Times New Roman"/>
          <w:i/>
          <w:iCs/>
          <w:sz w:val="28"/>
          <w:szCs w:val="28"/>
          <w:shd w:val="clear" w:color="auto" w:fill="FFFFFF"/>
          <w:lang w:val="fr-FR" w:eastAsia="vi-VN"/>
        </w:rPr>
        <w:t xml:space="preserve">- Nhận </w:t>
      </w:r>
      <w:r w:rsidRPr="006F10F6">
        <w:rPr>
          <w:rFonts w:ascii="Times New Roman" w:eastAsia="Times New Roman" w:hAnsi="Times New Roman"/>
          <w:i/>
          <w:iCs/>
          <w:sz w:val="28"/>
          <w:szCs w:val="28"/>
          <w:shd w:val="clear" w:color="auto" w:fill="FFFFFF"/>
          <w:lang w:val="fr-FR"/>
        </w:rPr>
        <w:t xml:space="preserve">qua email theo địa chỉ: </w:t>
      </w:r>
      <w:r w:rsidR="002C6883" w:rsidRPr="006F10F6">
        <w:rPr>
          <w:rFonts w:ascii="Times New Roman" w:eastAsia="Times New Roman" w:hAnsi="Times New Roman"/>
          <w:i/>
          <w:iCs/>
          <w:sz w:val="28"/>
          <w:szCs w:val="28"/>
          <w:shd w:val="clear" w:color="auto" w:fill="FFFFFF"/>
          <w:lang w:val="fr-FR" w:eastAsia="vi-VN"/>
        </w:rPr>
        <w:t>bvdkbacninh@gmail.com và dangtaithongtindauthau.bvdkbn@gmail.com.</w:t>
      </w:r>
    </w:p>
    <w:p w14:paraId="61950DE4" w14:textId="7C4B81B2" w:rsidR="004B54E1" w:rsidRPr="006F10F6" w:rsidRDefault="004B54E1" w:rsidP="00057BFE">
      <w:pPr>
        <w:widowControl w:val="0"/>
        <w:tabs>
          <w:tab w:val="left" w:pos="1074"/>
        </w:tabs>
        <w:spacing w:after="0" w:line="288" w:lineRule="auto"/>
        <w:ind w:firstLine="720"/>
        <w:jc w:val="both"/>
        <w:rPr>
          <w:rFonts w:ascii="Times New Roman" w:eastAsia="Times New Roman" w:hAnsi="Times New Roman"/>
          <w:i/>
          <w:iCs/>
          <w:sz w:val="28"/>
          <w:szCs w:val="28"/>
          <w:lang w:val="fr-FR"/>
        </w:rPr>
      </w:pPr>
      <w:r w:rsidRPr="006F10F6">
        <w:rPr>
          <w:rFonts w:ascii="Times New Roman" w:eastAsia="Times New Roman" w:hAnsi="Times New Roman"/>
          <w:sz w:val="28"/>
          <w:szCs w:val="28"/>
          <w:shd w:val="clear" w:color="auto" w:fill="FFFFFF"/>
          <w:lang w:val="fr-FR" w:eastAsia="vi-VN"/>
        </w:rPr>
        <w:t xml:space="preserve">4. Thời hạn tiếp nhận báo </w:t>
      </w:r>
      <w:r w:rsidR="00F75C9E" w:rsidRPr="006F10F6">
        <w:rPr>
          <w:rFonts w:ascii="Times New Roman" w:eastAsia="Times New Roman" w:hAnsi="Times New Roman"/>
          <w:sz w:val="28"/>
          <w:szCs w:val="28"/>
          <w:shd w:val="clear" w:color="auto" w:fill="FFFFFF"/>
          <w:lang w:val="fr-FR" w:eastAsia="vi-VN"/>
        </w:rPr>
        <w:t xml:space="preserve">giá: </w:t>
      </w:r>
      <w:r w:rsidR="004036B0">
        <w:rPr>
          <w:rFonts w:ascii="Times New Roman" w:eastAsia="Times New Roman" w:hAnsi="Times New Roman"/>
          <w:sz w:val="28"/>
          <w:szCs w:val="28"/>
          <w:shd w:val="clear" w:color="auto" w:fill="FFFFFF"/>
          <w:lang w:val="fr-FR" w:eastAsia="vi-VN"/>
        </w:rPr>
        <w:t>Từ ngày 0</w:t>
      </w:r>
      <w:r w:rsidR="00D836CA" w:rsidRPr="006F10F6">
        <w:rPr>
          <w:rFonts w:ascii="Times New Roman" w:eastAsia="Times New Roman" w:hAnsi="Times New Roman"/>
          <w:sz w:val="28"/>
          <w:szCs w:val="28"/>
          <w:shd w:val="clear" w:color="auto" w:fill="FFFFFF"/>
          <w:lang w:val="fr-FR" w:eastAsia="vi-VN"/>
        </w:rPr>
        <w:t>8</w:t>
      </w:r>
      <w:r w:rsidR="00D40135" w:rsidRPr="006F10F6">
        <w:rPr>
          <w:rFonts w:ascii="Times New Roman" w:eastAsia="Times New Roman" w:hAnsi="Times New Roman"/>
          <w:sz w:val="28"/>
          <w:szCs w:val="28"/>
          <w:shd w:val="clear" w:color="auto" w:fill="FFFFFF"/>
          <w:lang w:val="fr-FR" w:eastAsia="vi-VN"/>
        </w:rPr>
        <w:t>/</w:t>
      </w:r>
      <w:r w:rsidR="00F75C9E" w:rsidRPr="006F10F6">
        <w:rPr>
          <w:rFonts w:ascii="Times New Roman" w:eastAsia="Times New Roman" w:hAnsi="Times New Roman"/>
          <w:sz w:val="28"/>
          <w:szCs w:val="28"/>
          <w:shd w:val="clear" w:color="auto" w:fill="FFFFFF"/>
          <w:lang w:val="fr-FR" w:eastAsia="vi-VN"/>
        </w:rPr>
        <w:t>1</w:t>
      </w:r>
      <w:r w:rsidR="004036B0">
        <w:rPr>
          <w:rFonts w:ascii="Times New Roman" w:eastAsia="Times New Roman" w:hAnsi="Times New Roman"/>
          <w:sz w:val="28"/>
          <w:szCs w:val="28"/>
          <w:shd w:val="clear" w:color="auto" w:fill="FFFFFF"/>
          <w:lang w:val="fr-FR" w:eastAsia="vi-VN"/>
        </w:rPr>
        <w:t>2</w:t>
      </w:r>
      <w:r w:rsidR="00D40135" w:rsidRPr="006F10F6">
        <w:rPr>
          <w:rFonts w:ascii="Times New Roman" w:eastAsia="Times New Roman" w:hAnsi="Times New Roman"/>
          <w:sz w:val="28"/>
          <w:szCs w:val="28"/>
          <w:shd w:val="clear" w:color="auto" w:fill="FFFFFF"/>
          <w:lang w:val="fr-FR" w:eastAsia="vi-VN"/>
        </w:rPr>
        <w:t>/</w:t>
      </w:r>
      <w:r w:rsidR="00FD46C7" w:rsidRPr="006F10F6">
        <w:rPr>
          <w:rFonts w:ascii="Times New Roman" w:eastAsia="Times New Roman" w:hAnsi="Times New Roman"/>
          <w:sz w:val="28"/>
          <w:szCs w:val="28"/>
          <w:shd w:val="clear" w:color="auto" w:fill="FFFFFF"/>
          <w:lang w:val="fr-FR" w:eastAsia="vi-VN"/>
        </w:rPr>
        <w:t>2023 đến</w:t>
      </w:r>
      <w:r w:rsidR="00B330E6" w:rsidRPr="006F10F6">
        <w:rPr>
          <w:rFonts w:ascii="Times New Roman" w:eastAsia="Times New Roman" w:hAnsi="Times New Roman"/>
          <w:sz w:val="28"/>
          <w:szCs w:val="28"/>
          <w:shd w:val="clear" w:color="auto" w:fill="FFFFFF"/>
          <w:lang w:val="fr-FR" w:eastAsia="vi-VN"/>
        </w:rPr>
        <w:t xml:space="preserve"> 16</w:t>
      </w:r>
      <w:r w:rsidR="009C6227" w:rsidRPr="006F10F6">
        <w:rPr>
          <w:rFonts w:ascii="Times New Roman" w:eastAsia="Times New Roman" w:hAnsi="Times New Roman"/>
          <w:sz w:val="28"/>
          <w:szCs w:val="28"/>
          <w:shd w:val="clear" w:color="auto" w:fill="FFFFFF"/>
          <w:lang w:val="fr-FR" w:eastAsia="vi-VN"/>
        </w:rPr>
        <w:t>h00</w:t>
      </w:r>
      <w:r w:rsidR="00455EB6" w:rsidRPr="006F10F6">
        <w:rPr>
          <w:rFonts w:ascii="Times New Roman" w:eastAsia="Times New Roman" w:hAnsi="Times New Roman"/>
          <w:sz w:val="28"/>
          <w:szCs w:val="28"/>
          <w:shd w:val="clear" w:color="auto" w:fill="FFFFFF"/>
          <w:lang w:val="fr-FR" w:eastAsia="vi-VN"/>
        </w:rPr>
        <w:t>’</w:t>
      </w:r>
      <w:r w:rsidR="004036B0">
        <w:rPr>
          <w:rFonts w:ascii="Times New Roman" w:eastAsia="Times New Roman" w:hAnsi="Times New Roman"/>
          <w:sz w:val="28"/>
          <w:szCs w:val="28"/>
          <w:shd w:val="clear" w:color="auto" w:fill="FFFFFF"/>
          <w:lang w:val="fr-FR" w:eastAsia="vi-VN"/>
        </w:rPr>
        <w:t xml:space="preserve"> ngày 1</w:t>
      </w:r>
      <w:r w:rsidR="00B330E6" w:rsidRPr="006F10F6">
        <w:rPr>
          <w:rFonts w:ascii="Times New Roman" w:eastAsia="Times New Roman" w:hAnsi="Times New Roman"/>
          <w:sz w:val="28"/>
          <w:szCs w:val="28"/>
          <w:shd w:val="clear" w:color="auto" w:fill="FFFFFF"/>
          <w:lang w:val="fr-FR" w:eastAsia="vi-VN"/>
        </w:rPr>
        <w:t>8</w:t>
      </w:r>
      <w:r w:rsidR="00D40135" w:rsidRPr="006F10F6">
        <w:rPr>
          <w:rFonts w:ascii="Times New Roman" w:eastAsia="Times New Roman" w:hAnsi="Times New Roman"/>
          <w:sz w:val="28"/>
          <w:szCs w:val="28"/>
          <w:shd w:val="clear" w:color="auto" w:fill="FFFFFF"/>
          <w:lang w:val="fr-FR" w:eastAsia="vi-VN"/>
        </w:rPr>
        <w:t>/</w:t>
      </w:r>
      <w:r w:rsidR="00D04364" w:rsidRPr="006F10F6">
        <w:rPr>
          <w:rFonts w:ascii="Times New Roman" w:eastAsia="Times New Roman" w:hAnsi="Times New Roman"/>
          <w:sz w:val="28"/>
          <w:szCs w:val="28"/>
          <w:shd w:val="clear" w:color="auto" w:fill="FFFFFF"/>
          <w:lang w:val="fr-FR" w:eastAsia="vi-VN"/>
        </w:rPr>
        <w:t>12</w:t>
      </w:r>
      <w:r w:rsidR="00D40135" w:rsidRPr="006F10F6">
        <w:rPr>
          <w:rFonts w:ascii="Times New Roman" w:eastAsia="Times New Roman" w:hAnsi="Times New Roman"/>
          <w:sz w:val="28"/>
          <w:szCs w:val="28"/>
          <w:shd w:val="clear" w:color="auto" w:fill="FFFFFF"/>
          <w:lang w:val="fr-FR" w:eastAsia="vi-VN"/>
        </w:rPr>
        <w:t>/</w:t>
      </w:r>
      <w:r w:rsidRPr="006F10F6">
        <w:rPr>
          <w:rFonts w:ascii="Times New Roman" w:eastAsia="Times New Roman" w:hAnsi="Times New Roman"/>
          <w:sz w:val="28"/>
          <w:szCs w:val="28"/>
          <w:shd w:val="clear" w:color="auto" w:fill="FFFFFF"/>
          <w:lang w:val="fr-FR" w:eastAsia="vi-VN"/>
        </w:rPr>
        <w:t>2023.</w:t>
      </w:r>
    </w:p>
    <w:p w14:paraId="77B32842" w14:textId="77777777" w:rsidR="00BD3795" w:rsidRPr="006F10F6" w:rsidRDefault="00BD3795" w:rsidP="00057BFE">
      <w:pPr>
        <w:widowControl w:val="0"/>
        <w:spacing w:after="0" w:line="288" w:lineRule="auto"/>
        <w:ind w:firstLine="720"/>
        <w:jc w:val="both"/>
        <w:rPr>
          <w:rFonts w:ascii="Times New Roman" w:eastAsia="Times New Roman" w:hAnsi="Times New Roman" w:cs="Times New Roman"/>
          <w:i/>
          <w:iCs/>
          <w:sz w:val="28"/>
          <w:szCs w:val="28"/>
        </w:rPr>
      </w:pPr>
      <w:r w:rsidRPr="006F10F6">
        <w:rPr>
          <w:rFonts w:ascii="Times New Roman" w:eastAsia="Times New Roman" w:hAnsi="Times New Roman" w:cs="Times New Roman"/>
          <w:sz w:val="28"/>
          <w:szCs w:val="28"/>
          <w:shd w:val="clear" w:color="auto" w:fill="FFFFFF"/>
          <w:lang w:eastAsia="vi-VN"/>
        </w:rPr>
        <w:t>Các báo giá nhận được sau thời điểm nêu trên sẽ không được xem xét.</w:t>
      </w:r>
    </w:p>
    <w:p w14:paraId="4D442AD2" w14:textId="72374949" w:rsidR="005010AF" w:rsidRPr="006F10F6" w:rsidRDefault="00BD3795" w:rsidP="00057BFE">
      <w:pPr>
        <w:widowControl w:val="0"/>
        <w:tabs>
          <w:tab w:val="left" w:pos="1112"/>
        </w:tabs>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5. Thời hạn có hiệ</w:t>
      </w:r>
      <w:r w:rsidR="00A4513F" w:rsidRPr="006F10F6">
        <w:rPr>
          <w:rFonts w:ascii="Times New Roman" w:eastAsia="Times New Roman" w:hAnsi="Times New Roman" w:cs="Times New Roman"/>
          <w:sz w:val="28"/>
          <w:szCs w:val="28"/>
          <w:shd w:val="clear" w:color="auto" w:fill="FFFFFF"/>
          <w:lang w:eastAsia="vi-VN"/>
        </w:rPr>
        <w:t xml:space="preserve">u lực của báo giá: Tối thiểu </w:t>
      </w:r>
      <w:r w:rsidR="004B54E1" w:rsidRPr="006F10F6">
        <w:rPr>
          <w:rFonts w:ascii="Times New Roman" w:eastAsia="Times New Roman" w:hAnsi="Times New Roman" w:cs="Times New Roman"/>
          <w:sz w:val="28"/>
          <w:szCs w:val="28"/>
          <w:shd w:val="clear" w:color="auto" w:fill="FFFFFF"/>
          <w:lang w:eastAsia="vi-VN"/>
        </w:rPr>
        <w:t>9</w:t>
      </w:r>
      <w:r w:rsidR="00A4513F" w:rsidRPr="006F10F6">
        <w:rPr>
          <w:rFonts w:ascii="Times New Roman" w:eastAsia="Times New Roman" w:hAnsi="Times New Roman" w:cs="Times New Roman"/>
          <w:sz w:val="28"/>
          <w:szCs w:val="28"/>
          <w:shd w:val="clear" w:color="auto" w:fill="FFFFFF"/>
          <w:lang w:eastAsia="vi-VN"/>
        </w:rPr>
        <w:t>0 ngày</w:t>
      </w:r>
      <w:r w:rsidRPr="006F10F6">
        <w:rPr>
          <w:rFonts w:ascii="Times New Roman" w:eastAsia="Times New Roman" w:hAnsi="Times New Roman" w:cs="Times New Roman"/>
          <w:i/>
          <w:iCs/>
          <w:sz w:val="28"/>
          <w:szCs w:val="28"/>
          <w:shd w:val="clear" w:color="auto" w:fill="FFFFFF"/>
          <w:lang w:eastAsia="vi-VN"/>
        </w:rPr>
        <w:t>,</w:t>
      </w:r>
      <w:r w:rsidR="001A7E4E" w:rsidRPr="006F10F6">
        <w:rPr>
          <w:rFonts w:ascii="Times New Roman" w:eastAsia="Times New Roman" w:hAnsi="Times New Roman" w:cs="Times New Roman"/>
          <w:sz w:val="28"/>
          <w:szCs w:val="28"/>
          <w:shd w:val="clear" w:color="auto" w:fill="FFFFFF"/>
          <w:lang w:eastAsia="vi-VN"/>
        </w:rPr>
        <w:t xml:space="preserve"> kể từ ngày </w:t>
      </w:r>
      <w:r w:rsidR="004036B0">
        <w:rPr>
          <w:rFonts w:ascii="Times New Roman" w:eastAsia="Times New Roman" w:hAnsi="Times New Roman" w:cs="Times New Roman"/>
          <w:sz w:val="28"/>
          <w:szCs w:val="28"/>
          <w:shd w:val="clear" w:color="auto" w:fill="FFFFFF"/>
          <w:lang w:eastAsia="vi-VN"/>
        </w:rPr>
        <w:t>1</w:t>
      </w:r>
      <w:r w:rsidR="00B330E6" w:rsidRPr="006F10F6">
        <w:rPr>
          <w:rFonts w:ascii="Times New Roman" w:eastAsia="Times New Roman" w:hAnsi="Times New Roman" w:cs="Times New Roman"/>
          <w:sz w:val="28"/>
          <w:szCs w:val="28"/>
          <w:shd w:val="clear" w:color="auto" w:fill="FFFFFF"/>
          <w:lang w:eastAsia="vi-VN"/>
        </w:rPr>
        <w:t>8</w:t>
      </w:r>
      <w:r w:rsidR="005F36A3" w:rsidRPr="006F10F6">
        <w:rPr>
          <w:rFonts w:ascii="Times New Roman" w:eastAsia="Times New Roman" w:hAnsi="Times New Roman" w:cs="Times New Roman"/>
          <w:sz w:val="28"/>
          <w:szCs w:val="28"/>
          <w:shd w:val="clear" w:color="auto" w:fill="FFFFFF"/>
          <w:lang w:eastAsia="vi-VN"/>
        </w:rPr>
        <w:t>/12</w:t>
      </w:r>
      <w:r w:rsidR="00E71F57" w:rsidRPr="006F10F6">
        <w:rPr>
          <w:rFonts w:ascii="Times New Roman" w:eastAsia="Times New Roman" w:hAnsi="Times New Roman" w:cs="Times New Roman"/>
          <w:sz w:val="28"/>
          <w:szCs w:val="28"/>
          <w:shd w:val="clear" w:color="auto" w:fill="FFFFFF"/>
          <w:lang w:eastAsia="vi-VN"/>
        </w:rPr>
        <w:t>/2023.</w:t>
      </w:r>
    </w:p>
    <w:p w14:paraId="6EFF0302" w14:textId="77777777" w:rsidR="00BD3795" w:rsidRPr="006F10F6" w:rsidRDefault="00BD3795" w:rsidP="00057BFE">
      <w:pPr>
        <w:widowControl w:val="0"/>
        <w:spacing w:after="0" w:line="288" w:lineRule="auto"/>
        <w:ind w:firstLine="720"/>
        <w:jc w:val="both"/>
        <w:rPr>
          <w:rFonts w:ascii="Times New Roman" w:eastAsia="Times New Roman" w:hAnsi="Times New Roman" w:cs="Times New Roman"/>
          <w:i/>
          <w:iCs/>
          <w:sz w:val="28"/>
          <w:szCs w:val="28"/>
        </w:rPr>
      </w:pPr>
      <w:r w:rsidRPr="006F10F6">
        <w:rPr>
          <w:rFonts w:ascii="Times New Roman" w:eastAsia="Times New Roman" w:hAnsi="Times New Roman" w:cs="Times New Roman"/>
          <w:b/>
          <w:bCs/>
          <w:sz w:val="28"/>
          <w:szCs w:val="28"/>
          <w:shd w:val="clear" w:color="auto" w:fill="FFFFFF"/>
          <w:lang w:eastAsia="vi-VN"/>
        </w:rPr>
        <w:t>II. Nội dung yêu cầu báo giá:</w:t>
      </w:r>
    </w:p>
    <w:p w14:paraId="10479897" w14:textId="61339090" w:rsidR="00452BBF" w:rsidRPr="006F10F6" w:rsidRDefault="0055309E" w:rsidP="00057BFE">
      <w:pPr>
        <w:widowControl w:val="0"/>
        <w:tabs>
          <w:tab w:val="left" w:pos="8779"/>
        </w:tabs>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lastRenderedPageBreak/>
        <w:t xml:space="preserve">1. </w:t>
      </w:r>
      <w:r w:rsidR="00F4698D" w:rsidRPr="006F10F6">
        <w:rPr>
          <w:rFonts w:ascii="Times New Roman" w:eastAsia="Times New Roman" w:hAnsi="Times New Roman" w:cs="Times New Roman"/>
          <w:sz w:val="28"/>
          <w:szCs w:val="28"/>
          <w:shd w:val="clear" w:color="auto" w:fill="FFFFFF"/>
          <w:lang w:eastAsia="vi-VN"/>
        </w:rPr>
        <w:t xml:space="preserve">Danh mục </w:t>
      </w:r>
      <w:r w:rsidRPr="006F10F6">
        <w:rPr>
          <w:rFonts w:ascii="Times New Roman" w:eastAsia="Times New Roman" w:hAnsi="Times New Roman" w:cs="Times New Roman"/>
          <w:sz w:val="28"/>
          <w:szCs w:val="28"/>
          <w:shd w:val="clear" w:color="auto" w:fill="FFFFFF"/>
          <w:lang w:eastAsia="vi-VN"/>
        </w:rPr>
        <w:t xml:space="preserve">linh kiện thay thế </w:t>
      </w:r>
      <w:r w:rsidR="00F4698D" w:rsidRPr="006F10F6">
        <w:rPr>
          <w:rFonts w:ascii="Times New Roman" w:eastAsia="Times New Roman" w:hAnsi="Times New Roman" w:cs="Times New Roman"/>
          <w:sz w:val="28"/>
          <w:szCs w:val="28"/>
          <w:shd w:val="clear" w:color="auto" w:fill="FFFFFF"/>
          <w:lang w:eastAsia="vi-VN"/>
        </w:rPr>
        <w:t>yêu cầu chi tiết theo Bảng sau:</w:t>
      </w:r>
    </w:p>
    <w:tbl>
      <w:tblPr>
        <w:tblW w:w="53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6"/>
        <w:gridCol w:w="4961"/>
        <w:gridCol w:w="850"/>
        <w:gridCol w:w="991"/>
      </w:tblGrid>
      <w:tr w:rsidR="004036B0" w:rsidRPr="004036B0" w14:paraId="23D5AA73" w14:textId="77777777" w:rsidTr="004036B0">
        <w:trPr>
          <w:trHeight w:val="726"/>
        </w:trPr>
        <w:tc>
          <w:tcPr>
            <w:tcW w:w="442" w:type="pct"/>
            <w:shd w:val="clear" w:color="auto" w:fill="auto"/>
            <w:vAlign w:val="center"/>
            <w:hideMark/>
          </w:tcPr>
          <w:p w14:paraId="7C8621C6" w14:textId="77777777" w:rsidR="004036B0" w:rsidRPr="004036B0" w:rsidRDefault="004036B0" w:rsidP="004036B0">
            <w:pPr>
              <w:spacing w:after="0" w:line="276" w:lineRule="auto"/>
              <w:jc w:val="center"/>
              <w:rPr>
                <w:rFonts w:ascii="Times New Roman" w:eastAsia="Times New Roman" w:hAnsi="Times New Roman" w:cs="Times New Roman"/>
                <w:b/>
                <w:bCs/>
                <w:color w:val="000000"/>
                <w:sz w:val="26"/>
                <w:szCs w:val="26"/>
              </w:rPr>
            </w:pPr>
            <w:r w:rsidRPr="004036B0">
              <w:rPr>
                <w:rFonts w:ascii="Times New Roman" w:eastAsia="Times New Roman" w:hAnsi="Times New Roman" w:cs="Times New Roman"/>
                <w:b/>
                <w:bCs/>
                <w:color w:val="000000"/>
                <w:sz w:val="26"/>
                <w:szCs w:val="26"/>
              </w:rPr>
              <w:t>STT</w:t>
            </w:r>
          </w:p>
        </w:tc>
        <w:tc>
          <w:tcPr>
            <w:tcW w:w="1030" w:type="pct"/>
            <w:shd w:val="clear" w:color="auto" w:fill="auto"/>
            <w:vAlign w:val="center"/>
            <w:hideMark/>
          </w:tcPr>
          <w:p w14:paraId="40CAA264" w14:textId="77777777" w:rsidR="004036B0" w:rsidRPr="004036B0" w:rsidRDefault="004036B0" w:rsidP="004036B0">
            <w:pPr>
              <w:spacing w:after="0" w:line="276" w:lineRule="auto"/>
              <w:jc w:val="center"/>
              <w:rPr>
                <w:rFonts w:ascii="Times New Roman" w:eastAsia="Times New Roman" w:hAnsi="Times New Roman" w:cs="Times New Roman"/>
                <w:b/>
                <w:bCs/>
                <w:color w:val="000000"/>
                <w:sz w:val="26"/>
                <w:szCs w:val="26"/>
              </w:rPr>
            </w:pPr>
            <w:r w:rsidRPr="004036B0">
              <w:rPr>
                <w:rFonts w:ascii="Times New Roman" w:eastAsia="Times New Roman" w:hAnsi="Times New Roman" w:cs="Times New Roman"/>
                <w:b/>
                <w:bCs/>
                <w:color w:val="000000"/>
                <w:sz w:val="26"/>
                <w:szCs w:val="26"/>
              </w:rPr>
              <w:t>Danh mục hàng hoá</w:t>
            </w:r>
          </w:p>
        </w:tc>
        <w:tc>
          <w:tcPr>
            <w:tcW w:w="2573" w:type="pct"/>
            <w:vAlign w:val="center"/>
          </w:tcPr>
          <w:p w14:paraId="38C49ABD" w14:textId="77777777" w:rsidR="004036B0" w:rsidRPr="004036B0" w:rsidRDefault="004036B0" w:rsidP="004036B0">
            <w:pPr>
              <w:spacing w:after="0" w:line="276" w:lineRule="auto"/>
              <w:jc w:val="center"/>
              <w:rPr>
                <w:rFonts w:ascii="Times New Roman" w:eastAsia="Times New Roman" w:hAnsi="Times New Roman" w:cs="Times New Roman"/>
                <w:b/>
                <w:bCs/>
                <w:color w:val="000000"/>
                <w:sz w:val="26"/>
                <w:szCs w:val="26"/>
              </w:rPr>
            </w:pPr>
            <w:r w:rsidRPr="004036B0">
              <w:rPr>
                <w:rFonts w:ascii="Times New Roman" w:eastAsia="Times New Roman" w:hAnsi="Times New Roman" w:cs="Times New Roman"/>
                <w:b/>
                <w:bCs/>
                <w:color w:val="000000"/>
                <w:sz w:val="26"/>
                <w:szCs w:val="26"/>
              </w:rPr>
              <w:t>Yêu cầu tính năng/ Yêu cầu kỹ thuật cơ bản</w:t>
            </w:r>
          </w:p>
        </w:tc>
        <w:tc>
          <w:tcPr>
            <w:tcW w:w="441" w:type="pct"/>
            <w:shd w:val="clear" w:color="auto" w:fill="auto"/>
            <w:vAlign w:val="center"/>
            <w:hideMark/>
          </w:tcPr>
          <w:p w14:paraId="69711847" w14:textId="77777777" w:rsidR="004036B0" w:rsidRPr="004036B0" w:rsidRDefault="004036B0" w:rsidP="004036B0">
            <w:pPr>
              <w:spacing w:after="0" w:line="276" w:lineRule="auto"/>
              <w:jc w:val="center"/>
              <w:rPr>
                <w:rFonts w:ascii="Times New Roman" w:eastAsia="Times New Roman" w:hAnsi="Times New Roman" w:cs="Times New Roman"/>
                <w:b/>
                <w:bCs/>
                <w:color w:val="000000"/>
                <w:sz w:val="26"/>
                <w:szCs w:val="26"/>
              </w:rPr>
            </w:pPr>
            <w:r w:rsidRPr="004036B0">
              <w:rPr>
                <w:rFonts w:ascii="Times New Roman" w:eastAsia="Times New Roman" w:hAnsi="Times New Roman" w:cs="Times New Roman"/>
                <w:b/>
                <w:bCs/>
                <w:color w:val="000000"/>
                <w:sz w:val="26"/>
                <w:szCs w:val="26"/>
              </w:rPr>
              <w:t>Đơn vị tính</w:t>
            </w:r>
          </w:p>
        </w:tc>
        <w:tc>
          <w:tcPr>
            <w:tcW w:w="515" w:type="pct"/>
            <w:shd w:val="clear" w:color="auto" w:fill="auto"/>
            <w:vAlign w:val="center"/>
            <w:hideMark/>
          </w:tcPr>
          <w:p w14:paraId="32BD50E8" w14:textId="77777777" w:rsidR="004036B0" w:rsidRPr="004036B0" w:rsidRDefault="004036B0" w:rsidP="004036B0">
            <w:pPr>
              <w:spacing w:after="0" w:line="276" w:lineRule="auto"/>
              <w:jc w:val="center"/>
              <w:rPr>
                <w:rFonts w:ascii="Times New Roman" w:eastAsia="Times New Roman" w:hAnsi="Times New Roman" w:cs="Times New Roman"/>
                <w:b/>
                <w:bCs/>
                <w:color w:val="000000"/>
                <w:sz w:val="26"/>
                <w:szCs w:val="26"/>
              </w:rPr>
            </w:pPr>
            <w:r w:rsidRPr="004036B0">
              <w:rPr>
                <w:rFonts w:ascii="Times New Roman" w:eastAsia="Times New Roman" w:hAnsi="Times New Roman" w:cs="Times New Roman"/>
                <w:b/>
                <w:bCs/>
                <w:color w:val="000000"/>
                <w:sz w:val="26"/>
                <w:szCs w:val="26"/>
              </w:rPr>
              <w:t>Số lượng</w:t>
            </w:r>
          </w:p>
        </w:tc>
      </w:tr>
      <w:tr w:rsidR="004036B0" w:rsidRPr="004036B0" w14:paraId="625671D3" w14:textId="77777777" w:rsidTr="004036B0">
        <w:trPr>
          <w:trHeight w:val="399"/>
        </w:trPr>
        <w:tc>
          <w:tcPr>
            <w:tcW w:w="442" w:type="pct"/>
            <w:noWrap/>
            <w:vAlign w:val="center"/>
            <w:hideMark/>
          </w:tcPr>
          <w:p w14:paraId="56F8D345" w14:textId="77777777" w:rsidR="004036B0" w:rsidRPr="004036B0" w:rsidRDefault="004036B0" w:rsidP="004036B0">
            <w:pPr>
              <w:spacing w:after="0" w:line="276" w:lineRule="auto"/>
              <w:jc w:val="center"/>
              <w:rPr>
                <w:rFonts w:ascii="Times New Roman" w:eastAsia="Times New Roman" w:hAnsi="Times New Roman" w:cs="Times New Roman"/>
                <w:bCs/>
                <w:color w:val="000000"/>
                <w:sz w:val="26"/>
                <w:szCs w:val="26"/>
              </w:rPr>
            </w:pPr>
            <w:r w:rsidRPr="004036B0">
              <w:rPr>
                <w:rFonts w:ascii="Times New Roman" w:eastAsia="Times New Roman" w:hAnsi="Times New Roman" w:cs="Times New Roman"/>
                <w:bCs/>
                <w:color w:val="000000"/>
                <w:sz w:val="26"/>
                <w:szCs w:val="26"/>
              </w:rPr>
              <w:t>1</w:t>
            </w:r>
          </w:p>
        </w:tc>
        <w:tc>
          <w:tcPr>
            <w:tcW w:w="1030" w:type="pct"/>
            <w:noWrap/>
            <w:vAlign w:val="center"/>
          </w:tcPr>
          <w:p w14:paraId="22CDE193" w14:textId="77777777" w:rsidR="004036B0" w:rsidRPr="004036B0" w:rsidRDefault="004036B0" w:rsidP="004036B0">
            <w:pPr>
              <w:spacing w:after="0" w:line="276" w:lineRule="auto"/>
              <w:rPr>
                <w:rFonts w:ascii="Times New Roman" w:eastAsia="Times New Roman" w:hAnsi="Times New Roman" w:cs="Times New Roman"/>
                <w:bCs/>
                <w:color w:val="000000"/>
                <w:sz w:val="26"/>
                <w:szCs w:val="26"/>
              </w:rPr>
            </w:pPr>
            <w:r w:rsidRPr="004036B0">
              <w:rPr>
                <w:rFonts w:ascii="Times New Roman" w:eastAsia="Times New Roman" w:hAnsi="Times New Roman" w:cs="Times New Roman"/>
                <w:bCs/>
                <w:color w:val="000000"/>
                <w:sz w:val="26"/>
                <w:szCs w:val="26"/>
              </w:rPr>
              <w:t>Module kỹ thuật số chuyển đổi tia X sang tín hiệu số dùng cho máy chụp cắt lớp vi tính Optima CT660</w:t>
            </w:r>
          </w:p>
        </w:tc>
        <w:tc>
          <w:tcPr>
            <w:tcW w:w="2573" w:type="pct"/>
          </w:tcPr>
          <w:p w14:paraId="4F538045" w14:textId="77777777" w:rsidR="004036B0" w:rsidRPr="004036B0" w:rsidRDefault="004036B0" w:rsidP="004036B0">
            <w:pPr>
              <w:spacing w:after="0" w:line="276" w:lineRule="auto"/>
              <w:rPr>
                <w:rFonts w:ascii="Times New Roman" w:eastAsia="Times New Roman" w:hAnsi="Times New Roman" w:cs="Times New Roman"/>
                <w:bCs/>
                <w:color w:val="000000"/>
                <w:sz w:val="26"/>
                <w:szCs w:val="26"/>
              </w:rPr>
            </w:pPr>
            <w:r w:rsidRPr="004036B0">
              <w:rPr>
                <w:rFonts w:ascii="Times New Roman" w:eastAsia="Times New Roman" w:hAnsi="Times New Roman" w:cs="Times New Roman"/>
                <w:bCs/>
                <w:color w:val="000000"/>
                <w:sz w:val="26"/>
                <w:szCs w:val="26"/>
              </w:rPr>
              <w:t>- Module kỹ thuật số (FRDM) có chức năng chuyển đổi tia X sang tín hiệu số dùng cho máy chụp cắt lớp vi tính.</w:t>
            </w:r>
          </w:p>
          <w:p w14:paraId="516CB5ED" w14:textId="77777777" w:rsidR="004036B0" w:rsidRPr="004036B0" w:rsidRDefault="004036B0" w:rsidP="004036B0">
            <w:pPr>
              <w:spacing w:after="0" w:line="276" w:lineRule="auto"/>
              <w:rPr>
                <w:rFonts w:ascii="Times New Roman" w:eastAsia="Times New Roman" w:hAnsi="Times New Roman" w:cs="Times New Roman"/>
                <w:bCs/>
                <w:color w:val="000000"/>
                <w:sz w:val="26"/>
                <w:szCs w:val="26"/>
              </w:rPr>
            </w:pPr>
            <w:r w:rsidRPr="004036B0">
              <w:rPr>
                <w:rFonts w:ascii="Times New Roman" w:eastAsia="Times New Roman" w:hAnsi="Times New Roman" w:cs="Times New Roman"/>
                <w:bCs/>
                <w:color w:val="000000"/>
                <w:sz w:val="26"/>
                <w:szCs w:val="26"/>
              </w:rPr>
              <w:t>- Module kỹ thuật số (FRDM) là một module diode dò tìm được gắn thông qua kết nối với bảng mạch chuyển đổi A/D (Analog/Digital) cho máy chụp cắt lớp vi tính.</w:t>
            </w:r>
          </w:p>
          <w:p w14:paraId="528C1D4A" w14:textId="77777777" w:rsidR="004036B0" w:rsidRPr="004036B0" w:rsidRDefault="004036B0" w:rsidP="004036B0">
            <w:pPr>
              <w:spacing w:after="0" w:line="276" w:lineRule="auto"/>
              <w:rPr>
                <w:rFonts w:ascii="Times New Roman" w:eastAsia="Times New Roman" w:hAnsi="Times New Roman" w:cs="Times New Roman"/>
                <w:bCs/>
                <w:color w:val="000000"/>
                <w:sz w:val="26"/>
                <w:szCs w:val="26"/>
              </w:rPr>
            </w:pPr>
            <w:r w:rsidRPr="004036B0">
              <w:rPr>
                <w:rFonts w:ascii="Times New Roman" w:eastAsia="Times New Roman" w:hAnsi="Times New Roman" w:cs="Times New Roman"/>
                <w:bCs/>
                <w:color w:val="000000"/>
                <w:sz w:val="26"/>
                <w:szCs w:val="26"/>
              </w:rPr>
              <w:t>- Tương thích với hệ thống máy chụp cắt lớp vi tính, Model: Optima CT660, hãng: GE Healthcare.</w:t>
            </w:r>
          </w:p>
        </w:tc>
        <w:tc>
          <w:tcPr>
            <w:tcW w:w="441" w:type="pct"/>
            <w:shd w:val="clear" w:color="auto" w:fill="auto"/>
            <w:noWrap/>
            <w:vAlign w:val="center"/>
          </w:tcPr>
          <w:p w14:paraId="644C71B4" w14:textId="77777777" w:rsidR="004036B0" w:rsidRPr="004036B0" w:rsidRDefault="004036B0" w:rsidP="004036B0">
            <w:pPr>
              <w:spacing w:after="0" w:line="276" w:lineRule="auto"/>
              <w:jc w:val="center"/>
              <w:rPr>
                <w:rFonts w:ascii="Times New Roman" w:eastAsia="Times New Roman" w:hAnsi="Times New Roman" w:cs="Times New Roman"/>
                <w:bCs/>
                <w:color w:val="000000"/>
                <w:sz w:val="26"/>
                <w:szCs w:val="26"/>
              </w:rPr>
            </w:pPr>
            <w:r w:rsidRPr="004036B0">
              <w:rPr>
                <w:rFonts w:ascii="Times New Roman" w:eastAsia="Times New Roman" w:hAnsi="Times New Roman" w:cs="Times New Roman"/>
                <w:bCs/>
                <w:color w:val="000000"/>
                <w:sz w:val="26"/>
                <w:szCs w:val="26"/>
              </w:rPr>
              <w:t>Cái</w:t>
            </w:r>
          </w:p>
        </w:tc>
        <w:tc>
          <w:tcPr>
            <w:tcW w:w="515" w:type="pct"/>
            <w:noWrap/>
            <w:vAlign w:val="center"/>
          </w:tcPr>
          <w:p w14:paraId="63B2EDB7" w14:textId="77777777" w:rsidR="004036B0" w:rsidRPr="004036B0" w:rsidRDefault="004036B0" w:rsidP="004036B0">
            <w:pPr>
              <w:spacing w:after="0" w:line="276" w:lineRule="auto"/>
              <w:jc w:val="center"/>
              <w:rPr>
                <w:rFonts w:ascii="Times New Roman" w:eastAsia="Times New Roman" w:hAnsi="Times New Roman" w:cs="Times New Roman"/>
                <w:bCs/>
                <w:sz w:val="26"/>
                <w:szCs w:val="26"/>
              </w:rPr>
            </w:pPr>
            <w:r w:rsidRPr="004036B0">
              <w:rPr>
                <w:rFonts w:ascii="Times New Roman" w:eastAsia="Times New Roman" w:hAnsi="Times New Roman" w:cs="Times New Roman"/>
                <w:bCs/>
                <w:sz w:val="26"/>
                <w:szCs w:val="26"/>
              </w:rPr>
              <w:t>02</w:t>
            </w:r>
          </w:p>
        </w:tc>
      </w:tr>
    </w:tbl>
    <w:p w14:paraId="132F2713" w14:textId="77777777" w:rsidR="004036B0" w:rsidRDefault="004036B0" w:rsidP="004036B0">
      <w:pPr>
        <w:widowControl w:val="0"/>
        <w:spacing w:after="0" w:line="288" w:lineRule="auto"/>
        <w:jc w:val="both"/>
        <w:rPr>
          <w:rFonts w:ascii="Times New Roman" w:eastAsia="Times New Roman" w:hAnsi="Times New Roman" w:cs="Times New Roman"/>
          <w:sz w:val="28"/>
          <w:szCs w:val="28"/>
          <w:shd w:val="clear" w:color="auto" w:fill="FFFFFF"/>
          <w:lang w:eastAsia="vi-VN"/>
        </w:rPr>
      </w:pPr>
    </w:p>
    <w:p w14:paraId="0B9712D7" w14:textId="07BCCC79" w:rsidR="00BD3795" w:rsidRPr="006F10F6" w:rsidRDefault="00BD3795" w:rsidP="00057BFE">
      <w:pPr>
        <w:widowControl w:val="0"/>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 xml:space="preserve">2. Địa điểm cung cấp, lắp đặt; các yêu cầu về vận chuyển, cung cấp, lắp đặt, bảo quản </w:t>
      </w:r>
      <w:r w:rsidR="004036B0">
        <w:rPr>
          <w:rFonts w:ascii="Times New Roman" w:eastAsia="Times New Roman" w:hAnsi="Times New Roman" w:cs="Times New Roman"/>
          <w:sz w:val="28"/>
          <w:szCs w:val="28"/>
          <w:shd w:val="clear" w:color="auto" w:fill="FFFFFF"/>
          <w:lang w:eastAsia="vi-VN"/>
        </w:rPr>
        <w:t xml:space="preserve">linh kiện, </w:t>
      </w:r>
      <w:r w:rsidRPr="006F10F6">
        <w:rPr>
          <w:rFonts w:ascii="Times New Roman" w:eastAsia="Times New Roman" w:hAnsi="Times New Roman" w:cs="Times New Roman"/>
          <w:sz w:val="28"/>
          <w:szCs w:val="28"/>
          <w:shd w:val="clear" w:color="auto" w:fill="FFFFFF"/>
          <w:lang w:eastAsia="vi-VN"/>
        </w:rPr>
        <w:t>thiế</w:t>
      </w:r>
      <w:r w:rsidR="000F75A7" w:rsidRPr="006F10F6">
        <w:rPr>
          <w:rFonts w:ascii="Times New Roman" w:eastAsia="Times New Roman" w:hAnsi="Times New Roman" w:cs="Times New Roman"/>
          <w:sz w:val="28"/>
          <w:szCs w:val="28"/>
          <w:shd w:val="clear" w:color="auto" w:fill="FFFFFF"/>
          <w:lang w:eastAsia="vi-VN"/>
        </w:rPr>
        <w:t xml:space="preserve">t bị y tế: </w:t>
      </w:r>
    </w:p>
    <w:p w14:paraId="5D2796A6" w14:textId="77777777" w:rsidR="00DD2B1A" w:rsidRPr="006F10F6" w:rsidRDefault="00DD2B1A" w:rsidP="00057BFE">
      <w:pPr>
        <w:widowControl w:val="0"/>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 Chất lượng hàng hóa mới 100%.</w:t>
      </w:r>
    </w:p>
    <w:p w14:paraId="0A9C1B3B" w14:textId="320C0FF5" w:rsidR="00DD2B1A" w:rsidRPr="00BE2222" w:rsidRDefault="00DD2B1A" w:rsidP="00057BFE">
      <w:pPr>
        <w:widowControl w:val="0"/>
        <w:spacing w:after="0" w:line="288" w:lineRule="auto"/>
        <w:ind w:firstLine="720"/>
        <w:jc w:val="both"/>
        <w:rPr>
          <w:rFonts w:ascii="Times New Roman" w:eastAsia="Times New Roman" w:hAnsi="Times New Roman" w:cs="Times New Roman"/>
          <w:sz w:val="28"/>
          <w:szCs w:val="28"/>
          <w:shd w:val="clear" w:color="auto" w:fill="FFFFFF"/>
          <w:lang w:eastAsia="vi-VN"/>
        </w:rPr>
      </w:pPr>
      <w:r w:rsidRPr="00BE2222">
        <w:rPr>
          <w:rFonts w:ascii="Times New Roman" w:eastAsia="Times New Roman" w:hAnsi="Times New Roman" w:cs="Times New Roman"/>
          <w:sz w:val="28"/>
          <w:szCs w:val="28"/>
          <w:shd w:val="clear" w:color="auto" w:fill="FFFFFF"/>
          <w:lang w:eastAsia="vi-VN"/>
        </w:rPr>
        <w:t xml:space="preserve">- Giao hàng tại: </w:t>
      </w:r>
      <w:r w:rsidR="00BE2222" w:rsidRPr="00BE2222">
        <w:rPr>
          <w:rFonts w:ascii="Times New Roman" w:eastAsia="Times New Roman" w:hAnsi="Times New Roman" w:cs="Times New Roman"/>
          <w:sz w:val="28"/>
          <w:szCs w:val="28"/>
          <w:shd w:val="clear" w:color="auto" w:fill="FFFFFF"/>
          <w:lang w:eastAsia="vi-VN"/>
        </w:rPr>
        <w:t>Tầng 2 – Nhà C3 (Trung tâm ung Bướu) - Bệnh viện đa khoa tỉnh Bắc Ninh.</w:t>
      </w:r>
    </w:p>
    <w:p w14:paraId="3DBA8085" w14:textId="3A350975" w:rsidR="00BD3795" w:rsidRPr="006F10F6" w:rsidRDefault="00BD3795" w:rsidP="00057BFE">
      <w:pPr>
        <w:widowControl w:val="0"/>
        <w:tabs>
          <w:tab w:val="left" w:pos="1086"/>
        </w:tabs>
        <w:spacing w:after="0" w:line="288" w:lineRule="auto"/>
        <w:ind w:firstLine="720"/>
        <w:jc w:val="both"/>
        <w:rPr>
          <w:rFonts w:ascii="Times New Roman" w:eastAsia="Times New Roman" w:hAnsi="Times New Roman" w:cs="Times New Roman"/>
          <w:i/>
          <w:iCs/>
          <w:sz w:val="28"/>
          <w:szCs w:val="28"/>
        </w:rPr>
      </w:pPr>
      <w:r w:rsidRPr="006F10F6">
        <w:rPr>
          <w:rFonts w:ascii="Times New Roman" w:eastAsia="Times New Roman" w:hAnsi="Times New Roman" w:cs="Times New Roman"/>
          <w:sz w:val="28"/>
          <w:szCs w:val="28"/>
          <w:shd w:val="clear" w:color="auto" w:fill="FFFFFF"/>
          <w:lang w:eastAsia="vi-VN"/>
        </w:rPr>
        <w:t xml:space="preserve">3. Thời gian giao hàng dự kiến: </w:t>
      </w:r>
      <w:r w:rsidR="000F75A7" w:rsidRPr="006F10F6">
        <w:rPr>
          <w:rFonts w:ascii="Times New Roman" w:eastAsia="Times New Roman" w:hAnsi="Times New Roman" w:cs="Times New Roman"/>
          <w:sz w:val="28"/>
          <w:szCs w:val="28"/>
          <w:shd w:val="clear" w:color="auto" w:fill="FFFFFF"/>
          <w:lang w:eastAsia="vi-VN"/>
        </w:rPr>
        <w:t xml:space="preserve">Giao hàng trong vòng </w:t>
      </w:r>
      <w:r w:rsidR="00BE2222">
        <w:rPr>
          <w:rFonts w:ascii="Times New Roman" w:eastAsia="Times New Roman" w:hAnsi="Times New Roman" w:cs="Times New Roman"/>
          <w:sz w:val="28"/>
          <w:szCs w:val="28"/>
          <w:shd w:val="clear" w:color="auto" w:fill="FFFFFF"/>
          <w:lang w:eastAsia="vi-VN"/>
        </w:rPr>
        <w:t>90</w:t>
      </w:r>
      <w:r w:rsidR="0071566E" w:rsidRPr="006F10F6">
        <w:rPr>
          <w:rFonts w:ascii="Times New Roman" w:eastAsia="Times New Roman" w:hAnsi="Times New Roman" w:cs="Times New Roman"/>
          <w:sz w:val="28"/>
          <w:szCs w:val="28"/>
          <w:shd w:val="clear" w:color="auto" w:fill="FFFFFF"/>
          <w:lang w:eastAsia="vi-VN"/>
        </w:rPr>
        <w:t xml:space="preserve"> ngày </w:t>
      </w:r>
      <w:r w:rsidR="000F75A7" w:rsidRPr="006F10F6">
        <w:rPr>
          <w:rFonts w:ascii="Times New Roman" w:eastAsia="Times New Roman" w:hAnsi="Times New Roman" w:cs="Times New Roman"/>
          <w:sz w:val="28"/>
          <w:szCs w:val="28"/>
          <w:shd w:val="clear" w:color="auto" w:fill="FFFFFF"/>
          <w:lang w:eastAsia="vi-VN"/>
        </w:rPr>
        <w:t xml:space="preserve">kể từ ngày </w:t>
      </w:r>
      <w:r w:rsidR="00BE2222">
        <w:rPr>
          <w:rFonts w:ascii="Times New Roman" w:eastAsia="Times New Roman" w:hAnsi="Times New Roman" w:cs="Times New Roman"/>
          <w:sz w:val="28"/>
          <w:szCs w:val="28"/>
          <w:shd w:val="clear" w:color="auto" w:fill="FFFFFF"/>
          <w:lang w:eastAsia="vi-VN"/>
        </w:rPr>
        <w:t>hợp đồng có hiệu lực</w:t>
      </w:r>
      <w:bookmarkStart w:id="0" w:name="_GoBack"/>
      <w:bookmarkEnd w:id="0"/>
      <w:r w:rsidR="007E71F6" w:rsidRPr="006F10F6">
        <w:rPr>
          <w:rFonts w:ascii="Times New Roman" w:eastAsia="Times New Roman" w:hAnsi="Times New Roman" w:cs="Times New Roman"/>
          <w:sz w:val="28"/>
          <w:szCs w:val="28"/>
          <w:shd w:val="clear" w:color="auto" w:fill="FFFFFF"/>
          <w:lang w:eastAsia="vi-VN"/>
        </w:rPr>
        <w:t>.</w:t>
      </w:r>
    </w:p>
    <w:p w14:paraId="36E153EC" w14:textId="6D537E7B" w:rsidR="00BD3795" w:rsidRPr="006F10F6" w:rsidRDefault="00BD3795" w:rsidP="00057BFE">
      <w:pPr>
        <w:widowControl w:val="0"/>
        <w:tabs>
          <w:tab w:val="left" w:pos="1090"/>
        </w:tabs>
        <w:spacing w:after="0" w:line="288" w:lineRule="auto"/>
        <w:ind w:firstLine="720"/>
        <w:jc w:val="both"/>
        <w:rPr>
          <w:rFonts w:ascii="Times New Roman" w:eastAsia="Times New Roman" w:hAnsi="Times New Roman" w:cs="Times New Roman"/>
          <w:sz w:val="28"/>
          <w:szCs w:val="28"/>
          <w:shd w:val="clear" w:color="auto" w:fill="FFFFFF"/>
          <w:lang w:eastAsia="vi-VN"/>
        </w:rPr>
      </w:pPr>
      <w:r w:rsidRPr="006F10F6">
        <w:rPr>
          <w:rFonts w:ascii="Times New Roman" w:eastAsia="Times New Roman" w:hAnsi="Times New Roman" w:cs="Times New Roman"/>
          <w:sz w:val="28"/>
          <w:szCs w:val="28"/>
          <w:shd w:val="clear" w:color="auto" w:fill="FFFFFF"/>
          <w:lang w:eastAsia="vi-VN"/>
        </w:rPr>
        <w:t xml:space="preserve">4. Dự kiến về các điều khoản tạm ứng, thanh toán hợp đồng: </w:t>
      </w:r>
    </w:p>
    <w:p w14:paraId="02D4836D" w14:textId="77777777" w:rsidR="0071566E" w:rsidRPr="006F10F6" w:rsidRDefault="00A21C68" w:rsidP="00057BFE">
      <w:pPr>
        <w:widowControl w:val="0"/>
        <w:tabs>
          <w:tab w:val="left" w:pos="1090"/>
        </w:tabs>
        <w:spacing w:after="0" w:line="288" w:lineRule="auto"/>
        <w:ind w:firstLine="720"/>
        <w:jc w:val="both"/>
        <w:rPr>
          <w:rFonts w:ascii="Times New Roman" w:hAnsi="Times New Roman"/>
          <w:sz w:val="28"/>
          <w:szCs w:val="28"/>
        </w:rPr>
      </w:pPr>
      <w:r w:rsidRPr="006F10F6">
        <w:rPr>
          <w:rFonts w:ascii="Times New Roman" w:hAnsi="Times New Roman"/>
          <w:sz w:val="28"/>
          <w:szCs w:val="28"/>
        </w:rPr>
        <w:t xml:space="preserve">- </w:t>
      </w:r>
      <w:r w:rsidR="0071566E" w:rsidRPr="006F10F6">
        <w:rPr>
          <w:rFonts w:ascii="Times New Roman" w:hAnsi="Times New Roman"/>
          <w:sz w:val="28"/>
          <w:szCs w:val="28"/>
        </w:rPr>
        <w:t>Không tạm ứng</w:t>
      </w:r>
    </w:p>
    <w:p w14:paraId="0D2304B2" w14:textId="1EA64907" w:rsidR="00A21C68" w:rsidRPr="006F10F6" w:rsidRDefault="0071566E" w:rsidP="00057BFE">
      <w:pPr>
        <w:widowControl w:val="0"/>
        <w:tabs>
          <w:tab w:val="left" w:pos="1090"/>
        </w:tabs>
        <w:spacing w:after="0" w:line="288" w:lineRule="auto"/>
        <w:ind w:firstLine="720"/>
        <w:jc w:val="both"/>
        <w:rPr>
          <w:rFonts w:ascii="Times New Roman" w:hAnsi="Times New Roman"/>
          <w:sz w:val="28"/>
          <w:szCs w:val="28"/>
        </w:rPr>
      </w:pPr>
      <w:r w:rsidRPr="006F10F6">
        <w:rPr>
          <w:rFonts w:ascii="Times New Roman" w:hAnsi="Times New Roman"/>
          <w:sz w:val="28"/>
          <w:szCs w:val="28"/>
        </w:rPr>
        <w:t xml:space="preserve">- </w:t>
      </w:r>
      <w:r w:rsidR="00A21C68" w:rsidRPr="006F10F6">
        <w:rPr>
          <w:rFonts w:ascii="Times New Roman" w:hAnsi="Times New Roman"/>
          <w:sz w:val="28"/>
          <w:szCs w:val="28"/>
        </w:rPr>
        <w:t>Thanh toán bằng chuyển khoản.</w:t>
      </w:r>
    </w:p>
    <w:p w14:paraId="5B152578" w14:textId="1E519656" w:rsidR="00D86090" w:rsidRPr="006F10F6" w:rsidRDefault="00A21C68" w:rsidP="00057BFE">
      <w:pPr>
        <w:widowControl w:val="0"/>
        <w:tabs>
          <w:tab w:val="left" w:pos="1090"/>
        </w:tabs>
        <w:spacing w:after="0" w:line="288" w:lineRule="auto"/>
        <w:ind w:firstLine="720"/>
        <w:jc w:val="both"/>
        <w:rPr>
          <w:rFonts w:ascii="Times New Roman" w:eastAsia="Times New Roman" w:hAnsi="Times New Roman" w:cs="Times New Roman"/>
          <w:i/>
          <w:iCs/>
          <w:sz w:val="28"/>
          <w:szCs w:val="28"/>
        </w:rPr>
      </w:pPr>
      <w:r w:rsidRPr="006F10F6">
        <w:rPr>
          <w:rFonts w:ascii="Times New Roman" w:hAnsi="Times New Roman"/>
          <w:sz w:val="28"/>
          <w:szCs w:val="28"/>
        </w:rPr>
        <w:t>- Thanh toán trong vòng 120 ngày kể từ ngày hoàn tất các thủ tụ</w:t>
      </w:r>
      <w:r w:rsidR="0071566E" w:rsidRPr="006F10F6">
        <w:rPr>
          <w:rFonts w:ascii="Times New Roman" w:hAnsi="Times New Roman"/>
          <w:sz w:val="28"/>
          <w:szCs w:val="28"/>
        </w:rPr>
        <w:t>c thanh toán (H</w:t>
      </w:r>
      <w:r w:rsidRPr="006F10F6">
        <w:rPr>
          <w:rFonts w:ascii="Times New Roman" w:hAnsi="Times New Roman"/>
          <w:sz w:val="28"/>
          <w:szCs w:val="28"/>
        </w:rPr>
        <w:t>óa đơn</w:t>
      </w:r>
      <w:r w:rsidR="0071566E" w:rsidRPr="006F10F6">
        <w:rPr>
          <w:rFonts w:ascii="Times New Roman" w:hAnsi="Times New Roman"/>
          <w:sz w:val="28"/>
          <w:szCs w:val="28"/>
        </w:rPr>
        <w:t xml:space="preserve"> và </w:t>
      </w:r>
      <w:r w:rsidR="004036B0">
        <w:rPr>
          <w:rFonts w:ascii="Times New Roman" w:hAnsi="Times New Roman"/>
          <w:sz w:val="28"/>
          <w:szCs w:val="28"/>
        </w:rPr>
        <w:t xml:space="preserve">biên bản nghiệm thu bàn giao và </w:t>
      </w:r>
      <w:r w:rsidR="0071566E" w:rsidRPr="006F10F6">
        <w:rPr>
          <w:rFonts w:ascii="Times New Roman" w:hAnsi="Times New Roman"/>
          <w:sz w:val="28"/>
          <w:szCs w:val="28"/>
        </w:rPr>
        <w:t>các chứng từ liên quan</w:t>
      </w:r>
      <w:r w:rsidR="004036B0">
        <w:rPr>
          <w:rFonts w:ascii="Times New Roman" w:hAnsi="Times New Roman"/>
          <w:sz w:val="28"/>
          <w:szCs w:val="28"/>
        </w:rPr>
        <w:t xml:space="preserve"> khác</w:t>
      </w:r>
      <w:r w:rsidRPr="006F10F6">
        <w:rPr>
          <w:rFonts w:ascii="Times New Roman" w:hAnsi="Times New Roman"/>
          <w:sz w:val="28"/>
          <w:szCs w:val="28"/>
        </w:rPr>
        <w:t>) bên mua sẽ chuyển khoản toàn bộ số tiền đã mua hàng hóa cho bên bán.</w:t>
      </w:r>
    </w:p>
    <w:p w14:paraId="3CF26B36" w14:textId="044F38F0" w:rsidR="00A21C68" w:rsidRPr="006F10F6" w:rsidRDefault="00A21C68" w:rsidP="00057BFE">
      <w:pPr>
        <w:widowControl w:val="0"/>
        <w:spacing w:after="0" w:line="288" w:lineRule="auto"/>
        <w:ind w:firstLine="720"/>
        <w:jc w:val="both"/>
        <w:rPr>
          <w:rFonts w:ascii="Times New Roman" w:eastAsia="Times New Roman" w:hAnsi="Times New Roman" w:cs="Times New Roman"/>
          <w:sz w:val="28"/>
          <w:szCs w:val="28"/>
        </w:rPr>
      </w:pPr>
      <w:r w:rsidRPr="006F10F6">
        <w:rPr>
          <w:rFonts w:ascii="Times New Roman" w:eastAsia="Times New Roman" w:hAnsi="Times New Roman" w:cs="Times New Roman"/>
          <w:sz w:val="28"/>
          <w:szCs w:val="28"/>
        </w:rPr>
        <w:t>5. Các thông tin khác (nếu có).</w:t>
      </w:r>
    </w:p>
    <w:p w14:paraId="6E47FC11" w14:textId="65BF1DD6" w:rsidR="008806C6" w:rsidRPr="006F10F6" w:rsidRDefault="008806C6" w:rsidP="00057BFE">
      <w:pPr>
        <w:widowControl w:val="0"/>
        <w:spacing w:after="0" w:line="288" w:lineRule="auto"/>
        <w:ind w:firstLine="720"/>
        <w:jc w:val="both"/>
        <w:rPr>
          <w:rFonts w:ascii="Times New Roman" w:eastAsia="Times New Roman" w:hAnsi="Times New Roman" w:cs="Times New Roman"/>
          <w:sz w:val="28"/>
          <w:szCs w:val="28"/>
        </w:rPr>
      </w:pPr>
      <w:r w:rsidRPr="006F10F6">
        <w:rPr>
          <w:rFonts w:ascii="Times New Roman" w:eastAsia="Times New Roman" w:hAnsi="Times New Roman" w:cs="Times New Roman"/>
          <w:sz w:val="28"/>
          <w:szCs w:val="28"/>
        </w:rPr>
        <w:t>Giá đã bao gồm các loại thuế, phí (nếu có)…, công vận chuyển và các khoản chi phí khác, bên mua không phải trả bất kỳ các khoản nào thêm.</w:t>
      </w:r>
    </w:p>
    <w:tbl>
      <w:tblPr>
        <w:tblW w:w="5263" w:type="pct"/>
        <w:tblLook w:val="01E0" w:firstRow="1" w:lastRow="1" w:firstColumn="1" w:lastColumn="1" w:noHBand="0" w:noVBand="0"/>
      </w:tblPr>
      <w:tblGrid>
        <w:gridCol w:w="4395"/>
        <w:gridCol w:w="5147"/>
      </w:tblGrid>
      <w:tr w:rsidR="006F10F6" w:rsidRPr="006F10F6" w14:paraId="2ED4657D" w14:textId="77777777" w:rsidTr="006341F8">
        <w:tc>
          <w:tcPr>
            <w:tcW w:w="2303" w:type="pct"/>
          </w:tcPr>
          <w:p w14:paraId="4BB0C2A9" w14:textId="77777777" w:rsidR="006D73EA" w:rsidRPr="006F10F6" w:rsidRDefault="006D73EA" w:rsidP="002E4050">
            <w:pPr>
              <w:spacing w:after="60" w:line="240" w:lineRule="auto"/>
              <w:rPr>
                <w:rFonts w:ascii="Times New Roman" w:hAnsi="Times New Roman"/>
                <w:b/>
                <w:sz w:val="24"/>
                <w:szCs w:val="24"/>
              </w:rPr>
            </w:pPr>
          </w:p>
          <w:p w14:paraId="5728A13D" w14:textId="77777777" w:rsidR="006D73EA" w:rsidRPr="00057BFE" w:rsidRDefault="006D73EA" w:rsidP="002E4050">
            <w:pPr>
              <w:spacing w:after="60" w:line="240" w:lineRule="auto"/>
              <w:rPr>
                <w:rFonts w:ascii="Times New Roman" w:hAnsi="Times New Roman"/>
                <w:i/>
                <w:sz w:val="24"/>
                <w:szCs w:val="24"/>
              </w:rPr>
            </w:pPr>
            <w:r w:rsidRPr="00057BFE">
              <w:rPr>
                <w:rFonts w:ascii="Times New Roman" w:hAnsi="Times New Roman"/>
                <w:b/>
                <w:i/>
                <w:sz w:val="24"/>
                <w:szCs w:val="24"/>
              </w:rPr>
              <w:t>Nơi nhận</w:t>
            </w:r>
            <w:r w:rsidRPr="00057BFE">
              <w:rPr>
                <w:rFonts w:ascii="Times New Roman" w:hAnsi="Times New Roman"/>
                <w:i/>
                <w:sz w:val="24"/>
                <w:szCs w:val="24"/>
              </w:rPr>
              <w:t>:</w:t>
            </w:r>
          </w:p>
          <w:p w14:paraId="4CBE84D0" w14:textId="7E8D3E18" w:rsidR="006D73EA" w:rsidRPr="006F10F6" w:rsidRDefault="006D73EA" w:rsidP="002E4050">
            <w:pPr>
              <w:spacing w:after="0" w:line="240" w:lineRule="auto"/>
              <w:rPr>
                <w:rFonts w:ascii="Times New Roman" w:hAnsi="Times New Roman"/>
              </w:rPr>
            </w:pPr>
            <w:r w:rsidRPr="006F10F6">
              <w:rPr>
                <w:rFonts w:ascii="Times New Roman" w:hAnsi="Times New Roman"/>
              </w:rPr>
              <w:t>- Như kính gửi;</w:t>
            </w:r>
          </w:p>
          <w:p w14:paraId="0B941A34" w14:textId="440F32B4" w:rsidR="003C65F7" w:rsidRPr="006F10F6" w:rsidRDefault="003C65F7" w:rsidP="002E4050">
            <w:pPr>
              <w:spacing w:after="0" w:line="240" w:lineRule="auto"/>
              <w:rPr>
                <w:rFonts w:ascii="Times New Roman" w:hAnsi="Times New Roman"/>
              </w:rPr>
            </w:pPr>
            <w:r w:rsidRPr="006F10F6">
              <w:rPr>
                <w:rFonts w:ascii="Times New Roman" w:hAnsi="Times New Roman"/>
              </w:rPr>
              <w:t>- Cổng thông tin điện tử UBND tỉnh (đăng tải);</w:t>
            </w:r>
          </w:p>
          <w:p w14:paraId="16190387" w14:textId="41F2F149" w:rsidR="003C65F7" w:rsidRPr="006F10F6" w:rsidRDefault="003C65F7" w:rsidP="002E4050">
            <w:pPr>
              <w:spacing w:after="0" w:line="240" w:lineRule="auto"/>
              <w:rPr>
                <w:rFonts w:ascii="Times New Roman" w:hAnsi="Times New Roman"/>
              </w:rPr>
            </w:pPr>
            <w:r w:rsidRPr="006F10F6">
              <w:rPr>
                <w:rFonts w:ascii="Times New Roman" w:hAnsi="Times New Roman"/>
              </w:rPr>
              <w:t>- Cổng thông tin điện tử Sở Y tế (đăng tải);</w:t>
            </w:r>
          </w:p>
          <w:p w14:paraId="201F4275" w14:textId="28C24320" w:rsidR="003413C9" w:rsidRPr="006F10F6" w:rsidRDefault="003413C9" w:rsidP="002E4050">
            <w:pPr>
              <w:spacing w:after="0" w:line="240" w:lineRule="auto"/>
              <w:rPr>
                <w:rFonts w:ascii="Times New Roman" w:hAnsi="Times New Roman"/>
              </w:rPr>
            </w:pPr>
            <w:r w:rsidRPr="006F10F6">
              <w:rPr>
                <w:rFonts w:ascii="Times New Roman" w:hAnsi="Times New Roman"/>
              </w:rPr>
              <w:t>- Cổng thông tin BVĐK tỉnh (đăng tải);</w:t>
            </w:r>
          </w:p>
          <w:p w14:paraId="43FA0FBB" w14:textId="52A16227" w:rsidR="006D73EA" w:rsidRPr="006F10F6" w:rsidRDefault="003413C9" w:rsidP="002E4050">
            <w:pPr>
              <w:spacing w:after="0" w:line="240" w:lineRule="auto"/>
              <w:rPr>
                <w:rFonts w:ascii="Times New Roman" w:hAnsi="Times New Roman"/>
              </w:rPr>
            </w:pPr>
            <w:r w:rsidRPr="006F10F6">
              <w:rPr>
                <w:rFonts w:ascii="Times New Roman" w:hAnsi="Times New Roman"/>
              </w:rPr>
              <w:t xml:space="preserve">- Lưu VT, </w:t>
            </w:r>
            <w:r w:rsidR="006A501D" w:rsidRPr="006F10F6">
              <w:rPr>
                <w:rFonts w:ascii="Times New Roman" w:hAnsi="Times New Roman"/>
              </w:rPr>
              <w:t>TCKT.</w:t>
            </w:r>
          </w:p>
          <w:p w14:paraId="6B3A4F8C" w14:textId="77777777" w:rsidR="006D73EA" w:rsidRPr="006F10F6" w:rsidRDefault="006D73EA" w:rsidP="002E4050">
            <w:pPr>
              <w:spacing w:after="60" w:line="240" w:lineRule="auto"/>
              <w:rPr>
                <w:rFonts w:ascii="Times New Roman" w:hAnsi="Times New Roman"/>
                <w:sz w:val="28"/>
                <w:szCs w:val="28"/>
              </w:rPr>
            </w:pPr>
          </w:p>
          <w:p w14:paraId="370AAD2A" w14:textId="77777777" w:rsidR="006D73EA" w:rsidRPr="006F10F6" w:rsidRDefault="006D73EA" w:rsidP="002E4050">
            <w:pPr>
              <w:spacing w:after="60" w:line="240" w:lineRule="auto"/>
              <w:rPr>
                <w:rFonts w:ascii="Times New Roman" w:hAnsi="Times New Roman"/>
                <w:sz w:val="28"/>
                <w:szCs w:val="28"/>
              </w:rPr>
            </w:pPr>
          </w:p>
          <w:p w14:paraId="2FA1EF1D" w14:textId="77777777" w:rsidR="006D73EA" w:rsidRPr="006F10F6" w:rsidRDefault="006D73EA" w:rsidP="002E4050">
            <w:pPr>
              <w:spacing w:after="60" w:line="240" w:lineRule="auto"/>
              <w:rPr>
                <w:rFonts w:ascii="Times New Roman" w:hAnsi="Times New Roman"/>
                <w:sz w:val="28"/>
                <w:szCs w:val="28"/>
              </w:rPr>
            </w:pPr>
          </w:p>
        </w:tc>
        <w:tc>
          <w:tcPr>
            <w:tcW w:w="2697" w:type="pct"/>
          </w:tcPr>
          <w:p w14:paraId="725EF09E" w14:textId="77777777" w:rsidR="006D73EA" w:rsidRPr="006F10F6" w:rsidRDefault="006D73EA" w:rsidP="002E4050">
            <w:pPr>
              <w:spacing w:after="60" w:line="240" w:lineRule="auto"/>
              <w:jc w:val="center"/>
              <w:rPr>
                <w:rFonts w:ascii="Times New Roman" w:hAnsi="Times New Roman"/>
                <w:b/>
                <w:sz w:val="28"/>
                <w:szCs w:val="28"/>
              </w:rPr>
            </w:pPr>
          </w:p>
          <w:p w14:paraId="3F41C95F" w14:textId="77777777" w:rsidR="006D73EA" w:rsidRPr="006F10F6" w:rsidRDefault="006D73EA" w:rsidP="002E4050">
            <w:pPr>
              <w:spacing w:after="60" w:line="240" w:lineRule="auto"/>
              <w:jc w:val="center"/>
              <w:rPr>
                <w:rFonts w:ascii="Times New Roman" w:hAnsi="Times New Roman"/>
                <w:b/>
                <w:sz w:val="28"/>
                <w:szCs w:val="28"/>
              </w:rPr>
            </w:pPr>
            <w:r w:rsidRPr="006F10F6">
              <w:rPr>
                <w:rFonts w:ascii="Times New Roman" w:hAnsi="Times New Roman"/>
                <w:b/>
                <w:sz w:val="28"/>
                <w:szCs w:val="28"/>
              </w:rPr>
              <w:t>GIÁM ĐỐC</w:t>
            </w:r>
          </w:p>
          <w:p w14:paraId="59D7119C" w14:textId="77777777" w:rsidR="006D73EA" w:rsidRPr="006F10F6" w:rsidRDefault="006D73EA" w:rsidP="002E4050">
            <w:pPr>
              <w:spacing w:after="60" w:line="240" w:lineRule="auto"/>
              <w:rPr>
                <w:rFonts w:ascii="Times New Roman" w:hAnsi="Times New Roman"/>
                <w:sz w:val="28"/>
                <w:szCs w:val="28"/>
              </w:rPr>
            </w:pPr>
          </w:p>
          <w:p w14:paraId="2ACB6E2E" w14:textId="77777777" w:rsidR="006D73EA" w:rsidRPr="006F10F6" w:rsidRDefault="006D73EA" w:rsidP="002E4050">
            <w:pPr>
              <w:spacing w:after="60" w:line="240" w:lineRule="auto"/>
              <w:rPr>
                <w:rFonts w:ascii="Times New Roman" w:hAnsi="Times New Roman"/>
                <w:sz w:val="28"/>
                <w:szCs w:val="28"/>
              </w:rPr>
            </w:pPr>
          </w:p>
          <w:p w14:paraId="594EB2C0" w14:textId="77777777" w:rsidR="006D73EA" w:rsidRPr="006F10F6" w:rsidRDefault="006D73EA" w:rsidP="002E4050">
            <w:pPr>
              <w:spacing w:after="60" w:line="240" w:lineRule="auto"/>
              <w:rPr>
                <w:rFonts w:ascii="Times New Roman" w:hAnsi="Times New Roman"/>
                <w:sz w:val="28"/>
                <w:szCs w:val="28"/>
              </w:rPr>
            </w:pPr>
          </w:p>
          <w:p w14:paraId="3B2C5A00" w14:textId="77777777" w:rsidR="006D73EA" w:rsidRPr="006F10F6" w:rsidRDefault="006D73EA" w:rsidP="002E4050">
            <w:pPr>
              <w:spacing w:after="60" w:line="240" w:lineRule="auto"/>
              <w:rPr>
                <w:rFonts w:ascii="Times New Roman" w:hAnsi="Times New Roman"/>
                <w:sz w:val="28"/>
                <w:szCs w:val="28"/>
              </w:rPr>
            </w:pPr>
          </w:p>
          <w:p w14:paraId="2F857B35" w14:textId="77777777" w:rsidR="006D73EA" w:rsidRPr="006F10F6" w:rsidRDefault="006D73EA" w:rsidP="002E4050">
            <w:pPr>
              <w:spacing w:after="60" w:line="240" w:lineRule="auto"/>
              <w:jc w:val="center"/>
              <w:rPr>
                <w:rFonts w:ascii="Times New Roman" w:hAnsi="Times New Roman"/>
                <w:sz w:val="28"/>
                <w:szCs w:val="28"/>
              </w:rPr>
            </w:pPr>
            <w:r w:rsidRPr="006F10F6">
              <w:rPr>
                <w:rFonts w:ascii="Times New Roman" w:hAnsi="Times New Roman"/>
                <w:b/>
                <w:sz w:val="28"/>
                <w:szCs w:val="28"/>
              </w:rPr>
              <w:t>Hạ Bá Chân</w:t>
            </w:r>
          </w:p>
        </w:tc>
      </w:tr>
    </w:tbl>
    <w:p w14:paraId="7D5D43E5" w14:textId="35512EBF" w:rsidR="00A21C68" w:rsidRPr="006F10F6" w:rsidRDefault="00A21C68" w:rsidP="00625423">
      <w:pPr>
        <w:widowControl w:val="0"/>
        <w:spacing w:after="120" w:line="240" w:lineRule="auto"/>
        <w:jc w:val="both"/>
        <w:rPr>
          <w:rFonts w:ascii="Times New Roman" w:eastAsia="Times New Roman" w:hAnsi="Times New Roman" w:cs="Times New Roman"/>
          <w:sz w:val="28"/>
          <w:szCs w:val="28"/>
        </w:rPr>
        <w:sectPr w:rsidR="00A21C68" w:rsidRPr="006F10F6" w:rsidSect="00F50FE6">
          <w:footnotePr>
            <w:numStart w:val="2"/>
          </w:footnotePr>
          <w:pgSz w:w="11900" w:h="16840"/>
          <w:pgMar w:top="1134" w:right="1134" w:bottom="1134" w:left="1701" w:header="0" w:footer="6" w:gutter="0"/>
          <w:cols w:space="720"/>
        </w:sectPr>
      </w:pPr>
    </w:p>
    <w:p w14:paraId="7E02AD1C" w14:textId="77777777" w:rsidR="00BD3795" w:rsidRPr="006F10F6" w:rsidRDefault="00BD3795" w:rsidP="00BD3795">
      <w:pPr>
        <w:spacing w:after="0" w:line="240" w:lineRule="auto"/>
        <w:rPr>
          <w:rFonts w:ascii="Times New Roman" w:eastAsia="Times New Roman" w:hAnsi="Times New Roman" w:cs="Times New Roman"/>
          <w:b/>
          <w:bCs/>
          <w:sz w:val="28"/>
          <w:szCs w:val="28"/>
          <w:shd w:val="clear" w:color="auto" w:fill="FFFFFF"/>
          <w:lang w:eastAsia="vi-VN"/>
        </w:rPr>
        <w:sectPr w:rsidR="00BD3795" w:rsidRPr="006F10F6">
          <w:footnotePr>
            <w:numStart w:val="2"/>
          </w:footnotePr>
          <w:type w:val="continuous"/>
          <w:pgSz w:w="11900" w:h="16840"/>
          <w:pgMar w:top="1440" w:right="1440" w:bottom="1440" w:left="1440" w:header="0" w:footer="3" w:gutter="0"/>
          <w:cols w:space="720"/>
        </w:sectPr>
      </w:pPr>
    </w:p>
    <w:p w14:paraId="2D669A06" w14:textId="344B3C65" w:rsidR="00B776F2" w:rsidRPr="006F10F6" w:rsidRDefault="00A4513F" w:rsidP="004701F6">
      <w:pPr>
        <w:jc w:val="center"/>
        <w:rPr>
          <w:rFonts w:ascii="Times New Roman" w:eastAsia="Times New Roman" w:hAnsi="Times New Roman" w:cs="Times New Roman"/>
          <w:b/>
          <w:bCs/>
          <w:sz w:val="28"/>
          <w:szCs w:val="28"/>
          <w:shd w:val="clear" w:color="auto" w:fill="FFFFFF"/>
          <w:lang w:val="vi-VN" w:eastAsia="vi-VN"/>
        </w:rPr>
      </w:pPr>
      <w:r w:rsidRPr="006F10F6">
        <w:rPr>
          <w:rFonts w:ascii="Times New Roman" w:eastAsia="Times New Roman" w:hAnsi="Times New Roman" w:cs="Times New Roman"/>
          <w:b/>
          <w:bCs/>
          <w:sz w:val="28"/>
          <w:szCs w:val="28"/>
          <w:shd w:val="clear" w:color="auto" w:fill="FFFFFF"/>
          <w:lang w:val="vi-VN" w:eastAsia="vi-VN"/>
        </w:rPr>
        <w:lastRenderedPageBreak/>
        <w:t>Mẫu báo giá</w:t>
      </w:r>
    </w:p>
    <w:p w14:paraId="2D977807" w14:textId="620CA2BF" w:rsidR="00B776F2" w:rsidRPr="006F10F6" w:rsidRDefault="00B776F2" w:rsidP="00B776F2">
      <w:pPr>
        <w:widowControl w:val="0"/>
        <w:spacing w:after="0" w:line="240" w:lineRule="auto"/>
        <w:jc w:val="center"/>
        <w:rPr>
          <w:rFonts w:ascii="Times New Roman" w:eastAsia="Times New Roman" w:hAnsi="Times New Roman" w:cs="Times New Roman"/>
          <w:b/>
          <w:bCs/>
          <w:sz w:val="28"/>
          <w:szCs w:val="28"/>
          <w:shd w:val="clear" w:color="auto" w:fill="FFFFFF"/>
          <w:lang w:val="vi-VN" w:eastAsia="vi-VN"/>
        </w:rPr>
      </w:pPr>
      <w:r w:rsidRPr="006F10F6">
        <w:rPr>
          <w:rFonts w:ascii="Times New Roman" w:eastAsia="Times New Roman" w:hAnsi="Times New Roman" w:cs="Times New Roman"/>
          <w:b/>
          <w:bCs/>
          <w:sz w:val="28"/>
          <w:szCs w:val="28"/>
          <w:shd w:val="clear" w:color="auto" w:fill="FFFFFF"/>
          <w:lang w:val="vi-VN" w:eastAsia="vi-VN"/>
        </w:rPr>
        <w:t>Áp dụng đối với gói thầu mua sắm trang thiết bị y tế; gói thầu mua sắm linh kiện, phụ kiện, vật tư thay thế sử dụng cho trang thiết bị y tế</w:t>
      </w:r>
    </w:p>
    <w:p w14:paraId="40918C3F" w14:textId="77777777" w:rsidR="00B776F2" w:rsidRPr="006F10F6" w:rsidRDefault="00B776F2" w:rsidP="00B776F2">
      <w:pPr>
        <w:widowControl w:val="0"/>
        <w:spacing w:after="0" w:line="240" w:lineRule="auto"/>
        <w:jc w:val="center"/>
        <w:rPr>
          <w:rFonts w:ascii="Times New Roman" w:eastAsia="Times New Roman" w:hAnsi="Times New Roman" w:cs="Times New Roman"/>
          <w:b/>
          <w:bCs/>
          <w:sz w:val="28"/>
          <w:szCs w:val="28"/>
          <w:shd w:val="clear" w:color="auto" w:fill="FFFFFF"/>
          <w:lang w:val="vi-VN" w:eastAsia="vi-VN"/>
        </w:rPr>
      </w:pPr>
    </w:p>
    <w:p w14:paraId="58EC8141" w14:textId="77777777" w:rsidR="00B776F2" w:rsidRPr="006F10F6" w:rsidRDefault="00B776F2" w:rsidP="00B776F2">
      <w:pPr>
        <w:widowControl w:val="0"/>
        <w:spacing w:after="0" w:line="240" w:lineRule="auto"/>
        <w:jc w:val="center"/>
        <w:rPr>
          <w:rFonts w:ascii="Times New Roman" w:eastAsia="Times New Roman" w:hAnsi="Times New Roman" w:cs="Times New Roman"/>
          <w:b/>
          <w:bCs/>
          <w:sz w:val="28"/>
          <w:szCs w:val="28"/>
          <w:shd w:val="clear" w:color="auto" w:fill="FFFFFF"/>
          <w:lang w:val="vi-VN" w:eastAsia="vi-VN"/>
        </w:rPr>
      </w:pPr>
    </w:p>
    <w:p w14:paraId="33C6A9B6" w14:textId="77777777" w:rsidR="00A4513F" w:rsidRPr="006F10F6" w:rsidRDefault="00A4513F" w:rsidP="00A4513F">
      <w:pPr>
        <w:widowControl w:val="0"/>
        <w:spacing w:after="0" w:line="240" w:lineRule="auto"/>
        <w:jc w:val="center"/>
        <w:rPr>
          <w:rFonts w:ascii="Times New Roman" w:eastAsia="Times New Roman" w:hAnsi="Times New Roman" w:cs="Times New Roman"/>
          <w:b/>
          <w:bCs/>
          <w:sz w:val="28"/>
          <w:szCs w:val="28"/>
          <w:shd w:val="clear" w:color="auto" w:fill="FFFFFF"/>
          <w:lang w:val="vi-VN" w:eastAsia="vi-VN"/>
        </w:rPr>
      </w:pPr>
      <w:r w:rsidRPr="006F10F6">
        <w:rPr>
          <w:rFonts w:ascii="Times New Roman" w:eastAsia="Times New Roman" w:hAnsi="Times New Roman" w:cs="Times New Roman"/>
          <w:b/>
          <w:bCs/>
          <w:sz w:val="28"/>
          <w:szCs w:val="28"/>
          <w:shd w:val="clear" w:color="auto" w:fill="FFFFFF"/>
          <w:lang w:val="vi-VN" w:eastAsia="vi-VN"/>
        </w:rPr>
        <w:t>BÁO GIÁ</w:t>
      </w:r>
    </w:p>
    <w:p w14:paraId="67698840" w14:textId="77777777" w:rsidR="00A4513F" w:rsidRPr="006F10F6" w:rsidRDefault="00A4513F"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bookmarkStart w:id="1" w:name="bookmark9"/>
      <w:bookmarkStart w:id="2" w:name="bookmark8"/>
    </w:p>
    <w:p w14:paraId="569CF6FC" w14:textId="77777777" w:rsidR="00A4513F" w:rsidRPr="006F10F6" w:rsidRDefault="00A4513F" w:rsidP="00B776F2">
      <w:pPr>
        <w:widowControl w:val="0"/>
        <w:spacing w:after="0" w:line="240" w:lineRule="auto"/>
        <w:jc w:val="center"/>
        <w:rPr>
          <w:rFonts w:ascii="Times New Roman" w:eastAsia="Times New Roman" w:hAnsi="Times New Roman" w:cs="Times New Roman"/>
          <w:bCs/>
          <w:sz w:val="28"/>
          <w:szCs w:val="28"/>
          <w:shd w:val="clear" w:color="auto" w:fill="FFFFFF"/>
          <w:lang w:val="vi-VN" w:eastAsia="vi-VN"/>
        </w:rPr>
      </w:pPr>
      <w:r w:rsidRPr="006F10F6">
        <w:rPr>
          <w:rFonts w:ascii="Times New Roman" w:eastAsia="Times New Roman" w:hAnsi="Times New Roman" w:cs="Times New Roman"/>
          <w:bCs/>
          <w:sz w:val="28"/>
          <w:szCs w:val="28"/>
          <w:shd w:val="clear" w:color="auto" w:fill="FFFFFF"/>
          <w:lang w:val="vi-VN" w:eastAsia="vi-VN"/>
        </w:rPr>
        <w:t>Kính gửi: ... [ghi rõ tên của Chủ đầu tư</w:t>
      </w:r>
      <w:r w:rsidRPr="006F10F6">
        <w:rPr>
          <w:rFonts w:ascii="Times New Roman" w:eastAsia="Times New Roman" w:hAnsi="Times New Roman" w:cs="Times New Roman"/>
          <w:bCs/>
          <w:sz w:val="28"/>
          <w:szCs w:val="28"/>
          <w:shd w:val="clear" w:color="auto" w:fill="FFFFFF"/>
          <w:lang w:eastAsia="vi-VN"/>
        </w:rPr>
        <w:t xml:space="preserve"> </w:t>
      </w:r>
      <w:r w:rsidRPr="006F10F6">
        <w:rPr>
          <w:rFonts w:ascii="Times New Roman" w:eastAsia="Times New Roman" w:hAnsi="Times New Roman" w:cs="Times New Roman"/>
          <w:bCs/>
          <w:sz w:val="28"/>
          <w:szCs w:val="28"/>
          <w:shd w:val="clear" w:color="auto" w:fill="FFFFFF"/>
          <w:lang w:val="vi-VN" w:eastAsia="vi-VN"/>
        </w:rPr>
        <w:t>yêu cầu báo giá</w:t>
      </w:r>
      <w:bookmarkEnd w:id="1"/>
      <w:bookmarkEnd w:id="2"/>
      <w:r w:rsidRPr="006F10F6">
        <w:rPr>
          <w:rFonts w:ascii="Times New Roman" w:eastAsia="Times New Roman" w:hAnsi="Times New Roman" w:cs="Times New Roman"/>
          <w:bCs/>
          <w:sz w:val="28"/>
          <w:szCs w:val="28"/>
          <w:shd w:val="clear" w:color="auto" w:fill="FFFFFF"/>
          <w:lang w:val="vi-VN" w:eastAsia="vi-VN"/>
        </w:rPr>
        <w:t>]</w:t>
      </w:r>
    </w:p>
    <w:p w14:paraId="5EBC056D" w14:textId="77777777" w:rsidR="00A4513F" w:rsidRPr="006F10F6" w:rsidRDefault="00A4513F"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p w14:paraId="6E29054E" w14:textId="77777777" w:rsidR="00A4513F" w:rsidRPr="006F10F6" w:rsidRDefault="00A4513F" w:rsidP="00B776F2">
      <w:pPr>
        <w:widowControl w:val="0"/>
        <w:spacing w:after="0" w:line="276" w:lineRule="auto"/>
        <w:ind w:firstLine="720"/>
        <w:rPr>
          <w:rFonts w:ascii="Times New Roman" w:eastAsia="Times New Roman" w:hAnsi="Times New Roman" w:cs="Times New Roman"/>
          <w:bCs/>
          <w:sz w:val="28"/>
          <w:szCs w:val="28"/>
          <w:shd w:val="clear" w:color="auto" w:fill="FFFFFF"/>
          <w:lang w:eastAsia="vi-VN"/>
        </w:rPr>
      </w:pPr>
      <w:r w:rsidRPr="006F10F6">
        <w:rPr>
          <w:rFonts w:ascii="Times New Roman" w:eastAsia="Times New Roman" w:hAnsi="Times New Roman" w:cs="Times New Roman"/>
          <w:bCs/>
          <w:sz w:val="28"/>
          <w:szCs w:val="28"/>
          <w:shd w:val="clear" w:color="auto" w:fill="FFFFFF"/>
          <w:lang w:eastAsia="vi-VN"/>
        </w:rPr>
        <w:t xml:space="preserve">Trên cơ sở yêu cầu báo giá của.... </w:t>
      </w:r>
      <w:r w:rsidRPr="006F10F6">
        <w:rPr>
          <w:rFonts w:ascii="Times New Roman" w:eastAsia="Times New Roman" w:hAnsi="Times New Roman" w:cs="Times New Roman"/>
          <w:bCs/>
          <w:i/>
          <w:iCs/>
          <w:sz w:val="28"/>
          <w:szCs w:val="28"/>
          <w:shd w:val="clear" w:color="auto" w:fill="FFFFFF"/>
          <w:lang w:eastAsia="vi-VN"/>
        </w:rPr>
        <w:t>[ghi rõ tên của Chủ đầu tư yêu cầu báo giá],</w:t>
      </w:r>
      <w:r w:rsidRPr="006F10F6">
        <w:rPr>
          <w:rFonts w:ascii="Times New Roman" w:eastAsia="Times New Roman" w:hAnsi="Times New Roman" w:cs="Times New Roman"/>
          <w:bCs/>
          <w:sz w:val="28"/>
          <w:szCs w:val="28"/>
          <w:shd w:val="clear" w:color="auto" w:fill="FFFFFF"/>
          <w:lang w:eastAsia="vi-VN"/>
        </w:rPr>
        <w:t xml:space="preserve"> chúng </w:t>
      </w:r>
      <w:r w:rsidRPr="006F10F6">
        <w:rPr>
          <w:rFonts w:ascii="Times New Roman" w:eastAsia="Times New Roman" w:hAnsi="Times New Roman" w:cs="Times New Roman"/>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6F10F6">
        <w:rPr>
          <w:rFonts w:ascii="Times New Roman" w:eastAsia="Times New Roman" w:hAnsi="Times New Roman" w:cs="Times New Roman"/>
          <w:bCs/>
          <w:sz w:val="28"/>
          <w:szCs w:val="28"/>
          <w:shd w:val="clear" w:color="auto" w:fill="FFFFFF"/>
          <w:lang w:eastAsia="vi-VN"/>
        </w:rPr>
        <w:t xml:space="preserve"> báo giá cho các thiết bị y tế như sau:</w:t>
      </w:r>
    </w:p>
    <w:p w14:paraId="36BD71F4" w14:textId="77777777" w:rsidR="00A4513F" w:rsidRPr="006F10F6" w:rsidRDefault="00A4513F" w:rsidP="00B776F2">
      <w:pPr>
        <w:widowControl w:val="0"/>
        <w:spacing w:after="120" w:line="240" w:lineRule="auto"/>
        <w:ind w:firstLine="720"/>
        <w:rPr>
          <w:rFonts w:ascii="Times New Roman" w:eastAsia="Times New Roman" w:hAnsi="Times New Roman" w:cs="Times New Roman"/>
          <w:bCs/>
          <w:sz w:val="28"/>
          <w:szCs w:val="28"/>
          <w:shd w:val="clear" w:color="auto" w:fill="FFFFFF"/>
          <w:lang w:eastAsia="vi-VN"/>
        </w:rPr>
      </w:pPr>
      <w:r w:rsidRPr="006F10F6">
        <w:rPr>
          <w:rFonts w:ascii="Times New Roman" w:eastAsia="Times New Roman" w:hAnsi="Times New Roman" w:cs="Times New Roman"/>
          <w:bCs/>
          <w:sz w:val="28"/>
          <w:szCs w:val="28"/>
          <w:shd w:val="clear" w:color="auto" w:fill="FFFFFF"/>
          <w:lang w:eastAsia="vi-VN"/>
        </w:rPr>
        <w:t>1. Báo giá cho các 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695"/>
        <w:gridCol w:w="1432"/>
        <w:gridCol w:w="1841"/>
        <w:gridCol w:w="1150"/>
        <w:gridCol w:w="993"/>
        <w:gridCol w:w="999"/>
        <w:gridCol w:w="1245"/>
        <w:gridCol w:w="1245"/>
        <w:gridCol w:w="976"/>
        <w:gridCol w:w="1365"/>
        <w:gridCol w:w="988"/>
        <w:gridCol w:w="1060"/>
      </w:tblGrid>
      <w:tr w:rsidR="006F10F6" w:rsidRPr="006F10F6" w14:paraId="6AFFFC5C" w14:textId="77777777" w:rsidTr="00B776F2">
        <w:trPr>
          <w:trHeight w:val="20"/>
          <w:jc w:val="center"/>
        </w:trPr>
        <w:tc>
          <w:tcPr>
            <w:tcW w:w="248" w:type="pct"/>
            <w:tcBorders>
              <w:top w:val="single" w:sz="4" w:space="0" w:color="auto"/>
              <w:left w:val="single" w:sz="4" w:space="0" w:color="auto"/>
              <w:bottom w:val="nil"/>
              <w:right w:val="nil"/>
            </w:tcBorders>
            <w:shd w:val="clear" w:color="auto" w:fill="FFFFFF"/>
            <w:vAlign w:val="center"/>
            <w:hideMark/>
          </w:tcPr>
          <w:p w14:paraId="1CC977C8"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STT</w:t>
            </w:r>
          </w:p>
        </w:tc>
        <w:tc>
          <w:tcPr>
            <w:tcW w:w="512" w:type="pct"/>
            <w:tcBorders>
              <w:top w:val="single" w:sz="4" w:space="0" w:color="auto"/>
              <w:left w:val="single" w:sz="4" w:space="0" w:color="auto"/>
              <w:bottom w:val="nil"/>
              <w:right w:val="nil"/>
            </w:tcBorders>
            <w:shd w:val="clear" w:color="auto" w:fill="FFFFFF"/>
            <w:vAlign w:val="center"/>
            <w:hideMark/>
          </w:tcPr>
          <w:p w14:paraId="7804FAD6"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 xml:space="preserve">Danh mục thiết bị y </w:t>
            </w:r>
            <w:r w:rsidRPr="006F10F6">
              <w:rPr>
                <w:rFonts w:ascii="Times New Roman" w:eastAsia="Times New Roman" w:hAnsi="Times New Roman" w:cs="Times New Roman"/>
                <w:b/>
                <w:bCs/>
                <w:sz w:val="26"/>
                <w:szCs w:val="26"/>
                <w:shd w:val="clear" w:color="auto" w:fill="FFFFFF"/>
                <w:lang w:eastAsia="vi-VN"/>
              </w:rPr>
              <w:t>tế</w:t>
            </w:r>
            <w:r w:rsidRPr="006F10F6">
              <w:rPr>
                <w:rFonts w:ascii="Times New Roman" w:eastAsia="Times New Roman" w:hAnsi="Times New Roman" w:cs="Times New Roman"/>
                <w:b/>
                <w:bCs/>
                <w:sz w:val="26"/>
                <w:szCs w:val="26"/>
                <w:shd w:val="clear" w:color="auto" w:fill="FFFFFF"/>
                <w:vertAlign w:val="superscript"/>
                <w:lang w:val="vi-VN" w:eastAsia="vi-VN"/>
              </w:rPr>
              <w:t xml:space="preserve"> (2)</w:t>
            </w:r>
          </w:p>
        </w:tc>
        <w:tc>
          <w:tcPr>
            <w:tcW w:w="658" w:type="pct"/>
            <w:tcBorders>
              <w:top w:val="single" w:sz="4" w:space="0" w:color="auto"/>
              <w:left w:val="single" w:sz="4" w:space="0" w:color="auto"/>
              <w:bottom w:val="nil"/>
              <w:right w:val="nil"/>
            </w:tcBorders>
            <w:shd w:val="clear" w:color="auto" w:fill="FFFFFF"/>
            <w:vAlign w:val="center"/>
            <w:hideMark/>
          </w:tcPr>
          <w:p w14:paraId="7217D302"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 xml:space="preserve">Ký, mã, nhãn hiệu, </w:t>
            </w:r>
            <w:r w:rsidRPr="006F10F6">
              <w:rPr>
                <w:rFonts w:ascii="Times New Roman" w:eastAsia="Times New Roman" w:hAnsi="Times New Roman" w:cs="Times New Roman"/>
                <w:b/>
                <w:bCs/>
                <w:sz w:val="26"/>
                <w:szCs w:val="26"/>
                <w:shd w:val="clear" w:color="auto" w:fill="FFFFFF"/>
                <w:lang w:eastAsia="vi-VN"/>
              </w:rPr>
              <w:t xml:space="preserve">model, </w:t>
            </w:r>
            <w:r w:rsidRPr="006F10F6">
              <w:rPr>
                <w:rFonts w:ascii="Times New Roman" w:eastAsia="Times New Roman" w:hAnsi="Times New Roman" w:cs="Times New Roman"/>
                <w:b/>
                <w:bCs/>
                <w:sz w:val="26"/>
                <w:szCs w:val="26"/>
                <w:shd w:val="clear" w:color="auto" w:fill="FFFFFF"/>
                <w:lang w:val="vi-VN" w:eastAsia="vi-VN"/>
              </w:rPr>
              <w:t>hãng sản xuất</w:t>
            </w:r>
            <w:r w:rsidRPr="006F10F6">
              <w:rPr>
                <w:rFonts w:ascii="Times New Roman" w:eastAsia="Times New Roman" w:hAnsi="Times New Roman" w:cs="Times New Roman"/>
                <w:b/>
                <w:bCs/>
                <w:sz w:val="26"/>
                <w:szCs w:val="26"/>
                <w:shd w:val="clear" w:color="auto" w:fill="FFFFFF"/>
                <w:vertAlign w:val="superscript"/>
                <w:lang w:val="vi-VN" w:eastAsia="vi-VN"/>
              </w:rPr>
              <w:t>(3)</w:t>
            </w:r>
          </w:p>
        </w:tc>
        <w:tc>
          <w:tcPr>
            <w:tcW w:w="411" w:type="pct"/>
            <w:tcBorders>
              <w:top w:val="single" w:sz="4" w:space="0" w:color="auto"/>
              <w:left w:val="single" w:sz="4" w:space="0" w:color="auto"/>
              <w:bottom w:val="nil"/>
              <w:right w:val="nil"/>
            </w:tcBorders>
            <w:shd w:val="clear" w:color="auto" w:fill="FFFFFF"/>
            <w:vAlign w:val="center"/>
            <w:hideMark/>
          </w:tcPr>
          <w:p w14:paraId="1706E9E4"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vertAlign w:val="superscript"/>
                <w:lang w:eastAsia="vi-VN"/>
              </w:rPr>
            </w:pPr>
            <w:r w:rsidRPr="006F10F6">
              <w:rPr>
                <w:rFonts w:ascii="Times New Roman" w:eastAsia="Times New Roman" w:hAnsi="Times New Roman" w:cs="Times New Roman"/>
                <w:b/>
                <w:bCs/>
                <w:sz w:val="26"/>
                <w:szCs w:val="26"/>
                <w:shd w:val="clear" w:color="auto" w:fill="FFFFFF"/>
                <w:lang w:val="vi-VN" w:eastAsia="vi-VN"/>
              </w:rPr>
              <w:t>Mã HS</w:t>
            </w:r>
            <w:r w:rsidRPr="006F10F6">
              <w:rPr>
                <w:rFonts w:ascii="Times New Roman" w:eastAsia="Times New Roman" w:hAnsi="Times New Roman" w:cs="Times New Roman"/>
                <w:b/>
                <w:bCs/>
                <w:sz w:val="26"/>
                <w:szCs w:val="26"/>
                <w:shd w:val="clear" w:color="auto" w:fill="FFFFFF"/>
                <w:vertAlign w:val="superscript"/>
                <w:lang w:eastAsia="vi-VN"/>
              </w:rPr>
              <w:t>(4)</w:t>
            </w:r>
          </w:p>
        </w:tc>
        <w:tc>
          <w:tcPr>
            <w:tcW w:w="355" w:type="pct"/>
            <w:tcBorders>
              <w:top w:val="single" w:sz="4" w:space="0" w:color="auto"/>
              <w:left w:val="single" w:sz="4" w:space="0" w:color="auto"/>
              <w:bottom w:val="nil"/>
              <w:right w:val="nil"/>
            </w:tcBorders>
            <w:shd w:val="clear" w:color="auto" w:fill="FFFFFF"/>
            <w:vAlign w:val="center"/>
            <w:hideMark/>
          </w:tcPr>
          <w:p w14:paraId="7F479489"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Năm sản</w:t>
            </w:r>
          </w:p>
          <w:p w14:paraId="781A3B42"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vertAlign w:val="superscript"/>
                <w:lang w:eastAsia="vi-VN"/>
              </w:rPr>
            </w:pPr>
            <w:r w:rsidRPr="006F10F6">
              <w:rPr>
                <w:rFonts w:ascii="Times New Roman" w:eastAsia="Times New Roman" w:hAnsi="Times New Roman" w:cs="Times New Roman"/>
                <w:b/>
                <w:bCs/>
                <w:sz w:val="26"/>
                <w:szCs w:val="26"/>
                <w:shd w:val="clear" w:color="auto" w:fill="FFFFFF"/>
                <w:lang w:val="vi-VN" w:eastAsia="vi-VN"/>
              </w:rPr>
              <w:t>xuất</w:t>
            </w:r>
            <w:r w:rsidRPr="006F10F6">
              <w:rPr>
                <w:rFonts w:ascii="Times New Roman" w:eastAsia="Times New Roman" w:hAnsi="Times New Roman" w:cs="Times New Roman"/>
                <w:b/>
                <w:bCs/>
                <w:sz w:val="26"/>
                <w:szCs w:val="26"/>
                <w:shd w:val="clear" w:color="auto" w:fill="FFFFFF"/>
                <w:vertAlign w:val="superscript"/>
                <w:lang w:eastAsia="vi-VN"/>
              </w:rPr>
              <w:t>(5)</w:t>
            </w:r>
          </w:p>
        </w:tc>
        <w:tc>
          <w:tcPr>
            <w:tcW w:w="357" w:type="pct"/>
            <w:tcBorders>
              <w:top w:val="single" w:sz="4" w:space="0" w:color="auto"/>
              <w:left w:val="single" w:sz="4" w:space="0" w:color="auto"/>
              <w:bottom w:val="nil"/>
              <w:right w:val="nil"/>
            </w:tcBorders>
            <w:shd w:val="clear" w:color="auto" w:fill="FFFFFF"/>
            <w:vAlign w:val="center"/>
            <w:hideMark/>
          </w:tcPr>
          <w:p w14:paraId="21605DF9"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vertAlign w:val="superscript"/>
                <w:lang w:eastAsia="vi-VN"/>
              </w:rPr>
            </w:pPr>
            <w:r w:rsidRPr="006F10F6">
              <w:rPr>
                <w:rFonts w:ascii="Times New Roman" w:eastAsia="Times New Roman" w:hAnsi="Times New Roman" w:cs="Times New Roman"/>
                <w:b/>
                <w:bCs/>
                <w:sz w:val="26"/>
                <w:szCs w:val="26"/>
                <w:shd w:val="clear" w:color="auto" w:fill="FFFFFF"/>
                <w:lang w:val="vi-VN" w:eastAsia="vi-VN"/>
              </w:rPr>
              <w:t>Xuất</w:t>
            </w:r>
            <w:r w:rsidRPr="006F10F6">
              <w:rPr>
                <w:rFonts w:ascii="Times New Roman" w:eastAsia="Times New Roman" w:hAnsi="Times New Roman" w:cs="Times New Roman"/>
                <w:b/>
                <w:bCs/>
                <w:sz w:val="26"/>
                <w:szCs w:val="26"/>
                <w:shd w:val="clear" w:color="auto" w:fill="FFFFFF"/>
                <w:lang w:eastAsia="vi-VN"/>
              </w:rPr>
              <w:t xml:space="preserve"> </w:t>
            </w:r>
            <w:r w:rsidRPr="006F10F6">
              <w:rPr>
                <w:rFonts w:ascii="Times New Roman" w:eastAsia="Times New Roman" w:hAnsi="Times New Roman" w:cs="Times New Roman"/>
                <w:b/>
                <w:bCs/>
                <w:sz w:val="26"/>
                <w:szCs w:val="26"/>
                <w:shd w:val="clear" w:color="auto" w:fill="FFFFFF"/>
                <w:lang w:val="vi-VN" w:eastAsia="vi-VN"/>
              </w:rPr>
              <w:t>xứ</w:t>
            </w:r>
            <w:r w:rsidRPr="006F10F6">
              <w:rPr>
                <w:rFonts w:ascii="Times New Roman" w:eastAsia="Times New Roman" w:hAnsi="Times New Roman" w:cs="Times New Roman"/>
                <w:b/>
                <w:bCs/>
                <w:sz w:val="26"/>
                <w:szCs w:val="26"/>
                <w:shd w:val="clear" w:color="auto" w:fill="FFFFFF"/>
                <w:vertAlign w:val="superscript"/>
                <w:lang w:eastAsia="vi-VN"/>
              </w:rPr>
              <w:t>(6)</w:t>
            </w:r>
          </w:p>
        </w:tc>
        <w:tc>
          <w:tcPr>
            <w:tcW w:w="445" w:type="pct"/>
            <w:tcBorders>
              <w:top w:val="single" w:sz="4" w:space="0" w:color="auto"/>
              <w:left w:val="single" w:sz="4" w:space="0" w:color="auto"/>
              <w:bottom w:val="nil"/>
              <w:right w:val="single" w:sz="4" w:space="0" w:color="auto"/>
            </w:tcBorders>
            <w:shd w:val="clear" w:color="auto" w:fill="FFFFFF"/>
            <w:vAlign w:val="center"/>
          </w:tcPr>
          <w:p w14:paraId="0901CAD7" w14:textId="0AF22845" w:rsidR="00B32F38" w:rsidRPr="006F10F6" w:rsidRDefault="00B776F2" w:rsidP="00B32F38">
            <w:pPr>
              <w:widowControl w:val="0"/>
              <w:spacing w:after="0" w:line="240" w:lineRule="auto"/>
              <w:jc w:val="center"/>
              <w:rPr>
                <w:rFonts w:ascii="Times New Roman" w:eastAsia="Times New Roman" w:hAnsi="Times New Roman" w:cs="Times New Roman"/>
                <w:b/>
                <w:bCs/>
                <w:sz w:val="26"/>
                <w:szCs w:val="26"/>
                <w:shd w:val="clear" w:color="auto" w:fill="FFFFFF"/>
                <w:lang w:eastAsia="vi-VN"/>
              </w:rPr>
            </w:pPr>
            <w:r w:rsidRPr="006F10F6">
              <w:rPr>
                <w:rFonts w:ascii="Times New Roman" w:eastAsia="Times New Roman" w:hAnsi="Times New Roman" w:cs="Times New Roman"/>
                <w:b/>
                <w:bCs/>
                <w:sz w:val="26"/>
                <w:szCs w:val="26"/>
                <w:shd w:val="clear" w:color="auto" w:fill="FFFFFF"/>
                <w:lang w:val="vi-VN" w:eastAsia="vi-VN"/>
              </w:rPr>
              <w:t>Số lượng/</w:t>
            </w:r>
            <w:r w:rsidRPr="006F10F6">
              <w:rPr>
                <w:rFonts w:ascii="Times New Roman" w:eastAsia="Times New Roman" w:hAnsi="Times New Roman" w:cs="Times New Roman"/>
                <w:b/>
                <w:bCs/>
                <w:sz w:val="26"/>
                <w:szCs w:val="26"/>
                <w:shd w:val="clear" w:color="auto" w:fill="FFFFFF"/>
                <w:lang w:eastAsia="vi-VN"/>
              </w:rPr>
              <w:t xml:space="preserve"> </w:t>
            </w:r>
            <w:r w:rsidRPr="006F10F6">
              <w:rPr>
                <w:rFonts w:ascii="Times New Roman" w:eastAsia="Times New Roman" w:hAnsi="Times New Roman" w:cs="Times New Roman"/>
                <w:b/>
                <w:bCs/>
                <w:sz w:val="26"/>
                <w:szCs w:val="26"/>
                <w:shd w:val="clear" w:color="auto" w:fill="FFFFFF"/>
                <w:lang w:val="vi-VN" w:eastAsia="vi-VN"/>
              </w:rPr>
              <w:t>khối lượng</w:t>
            </w:r>
            <w:r w:rsidRPr="006F10F6">
              <w:rPr>
                <w:rFonts w:ascii="Times New Roman" w:eastAsia="Times New Roman" w:hAnsi="Times New Roman" w:cs="Times New Roman"/>
                <w:b/>
                <w:bCs/>
                <w:sz w:val="26"/>
                <w:szCs w:val="26"/>
                <w:shd w:val="clear" w:color="auto" w:fill="FFFFFF"/>
                <w:vertAlign w:val="superscript"/>
                <w:lang w:val="vi-VN" w:eastAsia="vi-VN"/>
              </w:rPr>
              <w:t>(7)</w:t>
            </w:r>
          </w:p>
        </w:tc>
        <w:tc>
          <w:tcPr>
            <w:tcW w:w="445" w:type="pct"/>
            <w:tcBorders>
              <w:top w:val="single" w:sz="4" w:space="0" w:color="auto"/>
              <w:left w:val="single" w:sz="4" w:space="0" w:color="auto"/>
              <w:bottom w:val="nil"/>
              <w:right w:val="nil"/>
            </w:tcBorders>
            <w:shd w:val="clear" w:color="auto" w:fill="FFFFFF"/>
            <w:vAlign w:val="center"/>
            <w:hideMark/>
          </w:tcPr>
          <w:p w14:paraId="24CF421F" w14:textId="2FD3C895" w:rsidR="00B32F38" w:rsidRPr="006F10F6" w:rsidRDefault="00B776F2"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eastAsia="vi-VN"/>
              </w:rPr>
              <w:t>Đơn vị tính</w:t>
            </w:r>
            <w:r w:rsidR="00B32F38" w:rsidRPr="006F10F6">
              <w:rPr>
                <w:rFonts w:ascii="Times New Roman" w:eastAsia="Times New Roman" w:hAnsi="Times New Roman" w:cs="Times New Roman"/>
                <w:b/>
                <w:bCs/>
                <w:sz w:val="26"/>
                <w:szCs w:val="26"/>
                <w:shd w:val="clear" w:color="auto" w:fill="FFFFFF"/>
                <w:vertAlign w:val="superscript"/>
                <w:lang w:val="vi-VN" w:eastAsia="vi-VN"/>
              </w:rPr>
              <w:t>(</w:t>
            </w:r>
            <w:r w:rsidRPr="006F10F6">
              <w:rPr>
                <w:rFonts w:ascii="Times New Roman" w:eastAsia="Times New Roman" w:hAnsi="Times New Roman" w:cs="Times New Roman"/>
                <w:b/>
                <w:bCs/>
                <w:sz w:val="26"/>
                <w:szCs w:val="26"/>
                <w:shd w:val="clear" w:color="auto" w:fill="FFFFFF"/>
                <w:vertAlign w:val="superscript"/>
                <w:lang w:eastAsia="vi-VN"/>
              </w:rPr>
              <w:t>8</w:t>
            </w:r>
            <w:r w:rsidR="00B32F38" w:rsidRPr="006F10F6">
              <w:rPr>
                <w:rFonts w:ascii="Times New Roman" w:eastAsia="Times New Roman" w:hAnsi="Times New Roman" w:cs="Times New Roman"/>
                <w:b/>
                <w:bCs/>
                <w:sz w:val="26"/>
                <w:szCs w:val="26"/>
                <w:shd w:val="clear" w:color="auto" w:fill="FFFFFF"/>
                <w:vertAlign w:val="superscript"/>
                <w:lang w:val="vi-VN" w:eastAsia="vi-VN"/>
              </w:rPr>
              <w:t>)</w:t>
            </w:r>
          </w:p>
        </w:tc>
        <w:tc>
          <w:tcPr>
            <w:tcW w:w="349" w:type="pct"/>
            <w:tcBorders>
              <w:top w:val="single" w:sz="4" w:space="0" w:color="auto"/>
              <w:left w:val="single" w:sz="4" w:space="0" w:color="auto"/>
              <w:bottom w:val="nil"/>
              <w:right w:val="nil"/>
            </w:tcBorders>
            <w:shd w:val="clear" w:color="auto" w:fill="FFFFFF"/>
            <w:vAlign w:val="center"/>
            <w:hideMark/>
          </w:tcPr>
          <w:p w14:paraId="3E285297" w14:textId="4C2AA436"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Đơn giá</w:t>
            </w:r>
            <w:r w:rsidRPr="006F10F6">
              <w:rPr>
                <w:rFonts w:ascii="Times New Roman" w:eastAsia="Times New Roman" w:hAnsi="Times New Roman" w:cs="Times New Roman"/>
                <w:b/>
                <w:bCs/>
                <w:sz w:val="26"/>
                <w:szCs w:val="26"/>
                <w:shd w:val="clear" w:color="auto" w:fill="FFFFFF"/>
                <w:vertAlign w:val="superscript"/>
                <w:lang w:eastAsia="vi-VN"/>
              </w:rPr>
              <w:t>(</w:t>
            </w:r>
            <w:r w:rsidR="00B776F2" w:rsidRPr="006F10F6">
              <w:rPr>
                <w:rFonts w:ascii="Times New Roman" w:eastAsia="Times New Roman" w:hAnsi="Times New Roman" w:cs="Times New Roman"/>
                <w:b/>
                <w:bCs/>
                <w:sz w:val="26"/>
                <w:szCs w:val="26"/>
                <w:shd w:val="clear" w:color="auto" w:fill="FFFFFF"/>
                <w:vertAlign w:val="superscript"/>
                <w:lang w:eastAsia="vi-VN"/>
              </w:rPr>
              <w:t>9</w:t>
            </w:r>
            <w:r w:rsidRPr="006F10F6">
              <w:rPr>
                <w:rFonts w:ascii="Times New Roman" w:eastAsia="Times New Roman" w:hAnsi="Times New Roman" w:cs="Times New Roman"/>
                <w:b/>
                <w:bCs/>
                <w:sz w:val="26"/>
                <w:szCs w:val="26"/>
                <w:shd w:val="clear" w:color="auto" w:fill="FFFFFF"/>
                <w:vertAlign w:val="superscript"/>
                <w:lang w:val="vi-VN" w:eastAsia="vi-VN"/>
              </w:rPr>
              <w:t xml:space="preserve">) </w:t>
            </w:r>
            <w:r w:rsidRPr="006F10F6">
              <w:rPr>
                <w:rFonts w:ascii="Times New Roman" w:eastAsia="Times New Roman" w:hAnsi="Times New Roman" w:cs="Times New Roman"/>
                <w:b/>
                <w:bCs/>
                <w:sz w:val="26"/>
                <w:szCs w:val="26"/>
                <w:shd w:val="clear" w:color="auto" w:fill="FFFFFF"/>
                <w:lang w:val="vi-VN" w:eastAsia="vi-VN"/>
              </w:rPr>
              <w:t>(VND)</w:t>
            </w:r>
          </w:p>
        </w:tc>
        <w:tc>
          <w:tcPr>
            <w:tcW w:w="488" w:type="pct"/>
            <w:tcBorders>
              <w:top w:val="single" w:sz="4" w:space="0" w:color="auto"/>
              <w:left w:val="single" w:sz="4" w:space="0" w:color="auto"/>
              <w:bottom w:val="nil"/>
              <w:right w:val="nil"/>
            </w:tcBorders>
            <w:shd w:val="clear" w:color="auto" w:fill="FFFFFF"/>
            <w:vAlign w:val="center"/>
            <w:hideMark/>
          </w:tcPr>
          <w:p w14:paraId="2BF52E98" w14:textId="42DB2E9F"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Chi phí cho các dịch vụ liên quan</w:t>
            </w:r>
            <w:r w:rsidRPr="006F10F6">
              <w:rPr>
                <w:rFonts w:ascii="Times New Roman" w:eastAsia="Times New Roman" w:hAnsi="Times New Roman" w:cs="Times New Roman"/>
                <w:b/>
                <w:bCs/>
                <w:sz w:val="26"/>
                <w:szCs w:val="26"/>
                <w:shd w:val="clear" w:color="auto" w:fill="FFFFFF"/>
                <w:vertAlign w:val="superscript"/>
                <w:lang w:val="vi-VN" w:eastAsia="vi-VN"/>
              </w:rPr>
              <w:t>(</w:t>
            </w:r>
            <w:r w:rsidR="00B776F2" w:rsidRPr="006F10F6">
              <w:rPr>
                <w:rFonts w:ascii="Times New Roman" w:eastAsia="Times New Roman" w:hAnsi="Times New Roman" w:cs="Times New Roman"/>
                <w:b/>
                <w:bCs/>
                <w:sz w:val="26"/>
                <w:szCs w:val="26"/>
                <w:shd w:val="clear" w:color="auto" w:fill="FFFFFF"/>
                <w:vertAlign w:val="superscript"/>
                <w:lang w:eastAsia="vi-VN"/>
              </w:rPr>
              <w:t>10</w:t>
            </w:r>
            <w:r w:rsidRPr="006F10F6">
              <w:rPr>
                <w:rFonts w:ascii="Times New Roman" w:eastAsia="Times New Roman" w:hAnsi="Times New Roman" w:cs="Times New Roman"/>
                <w:b/>
                <w:bCs/>
                <w:sz w:val="26"/>
                <w:szCs w:val="26"/>
                <w:shd w:val="clear" w:color="auto" w:fill="FFFFFF"/>
                <w:vertAlign w:val="superscript"/>
                <w:lang w:val="vi-VN" w:eastAsia="vi-VN"/>
              </w:rPr>
              <w:t>)</w:t>
            </w:r>
          </w:p>
          <w:p w14:paraId="7809387C"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(VN</w:t>
            </w:r>
            <w:r w:rsidRPr="006F10F6">
              <w:rPr>
                <w:rFonts w:ascii="Times New Roman" w:eastAsia="Times New Roman" w:hAnsi="Times New Roman" w:cs="Times New Roman"/>
                <w:b/>
                <w:bCs/>
                <w:sz w:val="26"/>
                <w:szCs w:val="26"/>
                <w:shd w:val="clear" w:color="auto" w:fill="FFFFFF"/>
                <w:lang w:eastAsia="vi-VN"/>
              </w:rPr>
              <w:t>Đ</w:t>
            </w:r>
            <w:r w:rsidRPr="006F10F6">
              <w:rPr>
                <w:rFonts w:ascii="Times New Roman" w:eastAsia="Times New Roman" w:hAnsi="Times New Roman" w:cs="Times New Roman"/>
                <w:b/>
                <w:bCs/>
                <w:sz w:val="26"/>
                <w:szCs w:val="26"/>
                <w:shd w:val="clear" w:color="auto" w:fill="FFFFFF"/>
                <w:lang w:val="vi-VN" w:eastAsia="vi-VN"/>
              </w:rPr>
              <w:t>)</w:t>
            </w:r>
          </w:p>
        </w:tc>
        <w:tc>
          <w:tcPr>
            <w:tcW w:w="353" w:type="pct"/>
            <w:tcBorders>
              <w:top w:val="single" w:sz="4" w:space="0" w:color="auto"/>
              <w:left w:val="single" w:sz="4" w:space="0" w:color="auto"/>
              <w:bottom w:val="nil"/>
              <w:right w:val="nil"/>
            </w:tcBorders>
            <w:shd w:val="clear" w:color="auto" w:fill="FFFFFF"/>
            <w:vAlign w:val="center"/>
            <w:hideMark/>
          </w:tcPr>
          <w:p w14:paraId="14C8E0E4"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Thuế, phí, lệ phí (nếu</w:t>
            </w:r>
          </w:p>
          <w:p w14:paraId="79683768" w14:textId="0CD27E5C"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eastAsia="vi-VN"/>
              </w:rPr>
              <w:t>có</w:t>
            </w:r>
            <w:r w:rsidRPr="006F10F6">
              <w:rPr>
                <w:rFonts w:ascii="Times New Roman" w:eastAsia="Times New Roman" w:hAnsi="Times New Roman" w:cs="Times New Roman"/>
                <w:b/>
                <w:bCs/>
                <w:sz w:val="26"/>
                <w:szCs w:val="26"/>
                <w:shd w:val="clear" w:color="auto" w:fill="FFFFFF"/>
                <w:lang w:val="vi-VN" w:eastAsia="vi-VN"/>
              </w:rPr>
              <w:t>)</w:t>
            </w:r>
            <w:r w:rsidRPr="006F10F6">
              <w:rPr>
                <w:rFonts w:ascii="Times New Roman" w:eastAsia="Times New Roman" w:hAnsi="Times New Roman" w:cs="Times New Roman"/>
                <w:b/>
                <w:bCs/>
                <w:sz w:val="26"/>
                <w:szCs w:val="26"/>
                <w:shd w:val="clear" w:color="auto" w:fill="FFFFFF"/>
                <w:vertAlign w:val="superscript"/>
                <w:lang w:val="vi-VN" w:eastAsia="vi-VN"/>
              </w:rPr>
              <w:t>(1</w:t>
            </w:r>
            <w:r w:rsidR="00B776F2" w:rsidRPr="006F10F6">
              <w:rPr>
                <w:rFonts w:ascii="Times New Roman" w:eastAsia="Times New Roman" w:hAnsi="Times New Roman" w:cs="Times New Roman"/>
                <w:b/>
                <w:bCs/>
                <w:sz w:val="26"/>
                <w:szCs w:val="26"/>
                <w:shd w:val="clear" w:color="auto" w:fill="FFFFFF"/>
                <w:vertAlign w:val="superscript"/>
                <w:lang w:eastAsia="vi-VN"/>
              </w:rPr>
              <w:t>1</w:t>
            </w:r>
            <w:r w:rsidRPr="006F10F6">
              <w:rPr>
                <w:rFonts w:ascii="Times New Roman" w:eastAsia="Times New Roman" w:hAnsi="Times New Roman" w:cs="Times New Roman"/>
                <w:b/>
                <w:bCs/>
                <w:sz w:val="26"/>
                <w:szCs w:val="26"/>
                <w:shd w:val="clear" w:color="auto" w:fill="FFFFFF"/>
                <w:vertAlign w:val="superscript"/>
                <w:lang w:val="vi-VN" w:eastAsia="vi-VN"/>
              </w:rPr>
              <w:t>)</w:t>
            </w:r>
          </w:p>
          <w:p w14:paraId="2E2293E8"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(VND)</w:t>
            </w:r>
          </w:p>
        </w:tc>
        <w:tc>
          <w:tcPr>
            <w:tcW w:w="379" w:type="pct"/>
            <w:tcBorders>
              <w:top w:val="single" w:sz="4" w:space="0" w:color="auto"/>
              <w:left w:val="single" w:sz="4" w:space="0" w:color="auto"/>
              <w:bottom w:val="nil"/>
              <w:right w:val="single" w:sz="4" w:space="0" w:color="auto"/>
            </w:tcBorders>
            <w:shd w:val="clear" w:color="auto" w:fill="FFFFFF"/>
            <w:vAlign w:val="center"/>
            <w:hideMark/>
          </w:tcPr>
          <w:p w14:paraId="7F910052" w14:textId="5BA6CD0E"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eastAsia="vi-VN"/>
              </w:rPr>
            </w:pPr>
            <w:r w:rsidRPr="006F10F6">
              <w:rPr>
                <w:rFonts w:ascii="Times New Roman" w:eastAsia="Times New Roman" w:hAnsi="Times New Roman" w:cs="Times New Roman"/>
                <w:b/>
                <w:bCs/>
                <w:sz w:val="26"/>
                <w:szCs w:val="26"/>
                <w:shd w:val="clear" w:color="auto" w:fill="FFFFFF"/>
                <w:lang w:val="vi-VN" w:eastAsia="vi-VN"/>
              </w:rPr>
              <w:t>Thành tiền</w:t>
            </w:r>
            <w:r w:rsidRPr="006F10F6">
              <w:rPr>
                <w:rFonts w:ascii="Times New Roman" w:eastAsia="Times New Roman" w:hAnsi="Times New Roman" w:cs="Times New Roman"/>
                <w:b/>
                <w:bCs/>
                <w:sz w:val="26"/>
                <w:szCs w:val="26"/>
                <w:shd w:val="clear" w:color="auto" w:fill="FFFFFF"/>
                <w:vertAlign w:val="superscript"/>
                <w:lang w:val="vi-VN" w:eastAsia="vi-VN"/>
              </w:rPr>
              <w:t>(</w:t>
            </w:r>
            <w:r w:rsidRPr="006F10F6">
              <w:rPr>
                <w:rFonts w:ascii="Times New Roman" w:eastAsia="Times New Roman" w:hAnsi="Times New Roman" w:cs="Times New Roman"/>
                <w:b/>
                <w:bCs/>
                <w:sz w:val="26"/>
                <w:szCs w:val="26"/>
                <w:shd w:val="clear" w:color="auto" w:fill="FFFFFF"/>
                <w:vertAlign w:val="superscript"/>
                <w:lang w:eastAsia="vi-VN"/>
              </w:rPr>
              <w:t>1</w:t>
            </w:r>
            <w:r w:rsidR="00B776F2" w:rsidRPr="006F10F6">
              <w:rPr>
                <w:rFonts w:ascii="Times New Roman" w:eastAsia="Times New Roman" w:hAnsi="Times New Roman" w:cs="Times New Roman"/>
                <w:b/>
                <w:bCs/>
                <w:sz w:val="26"/>
                <w:szCs w:val="26"/>
                <w:shd w:val="clear" w:color="auto" w:fill="FFFFFF"/>
                <w:vertAlign w:val="superscript"/>
                <w:lang w:eastAsia="vi-VN"/>
              </w:rPr>
              <w:t>2</w:t>
            </w:r>
            <w:r w:rsidRPr="006F10F6">
              <w:rPr>
                <w:rFonts w:ascii="Times New Roman" w:eastAsia="Times New Roman" w:hAnsi="Times New Roman" w:cs="Times New Roman"/>
                <w:b/>
                <w:bCs/>
                <w:sz w:val="26"/>
                <w:szCs w:val="26"/>
                <w:shd w:val="clear" w:color="auto" w:fill="FFFFFF"/>
                <w:vertAlign w:val="superscript"/>
                <w:lang w:eastAsia="vi-VN"/>
              </w:rPr>
              <w:t>)</w:t>
            </w:r>
          </w:p>
          <w:p w14:paraId="78C65035" w14:textId="77777777" w:rsidR="00B32F38" w:rsidRPr="006F10F6" w:rsidRDefault="00B32F38" w:rsidP="00A4513F">
            <w:pPr>
              <w:widowControl w:val="0"/>
              <w:spacing w:after="0" w:line="240" w:lineRule="auto"/>
              <w:jc w:val="center"/>
              <w:rPr>
                <w:rFonts w:ascii="Times New Roman" w:eastAsia="Times New Roman" w:hAnsi="Times New Roman" w:cs="Times New Roman"/>
                <w:b/>
                <w:bCs/>
                <w:sz w:val="26"/>
                <w:szCs w:val="26"/>
                <w:shd w:val="clear" w:color="auto" w:fill="FFFFFF"/>
                <w:lang w:val="vi-VN" w:eastAsia="vi-VN"/>
              </w:rPr>
            </w:pPr>
            <w:r w:rsidRPr="006F10F6">
              <w:rPr>
                <w:rFonts w:ascii="Times New Roman" w:eastAsia="Times New Roman" w:hAnsi="Times New Roman" w:cs="Times New Roman"/>
                <w:b/>
                <w:bCs/>
                <w:sz w:val="26"/>
                <w:szCs w:val="26"/>
                <w:shd w:val="clear" w:color="auto" w:fill="FFFFFF"/>
                <w:lang w:val="vi-VN" w:eastAsia="vi-VN"/>
              </w:rPr>
              <w:t>(VND)</w:t>
            </w:r>
          </w:p>
        </w:tc>
      </w:tr>
      <w:tr w:rsidR="006F10F6" w:rsidRPr="006F10F6" w14:paraId="7C4A8D8B" w14:textId="77777777" w:rsidTr="00B776F2">
        <w:trPr>
          <w:trHeight w:val="20"/>
          <w:jc w:val="center"/>
        </w:trPr>
        <w:tc>
          <w:tcPr>
            <w:tcW w:w="248" w:type="pct"/>
            <w:tcBorders>
              <w:top w:val="single" w:sz="4" w:space="0" w:color="auto"/>
              <w:left w:val="single" w:sz="4" w:space="0" w:color="auto"/>
              <w:bottom w:val="nil"/>
              <w:right w:val="nil"/>
            </w:tcBorders>
            <w:shd w:val="clear" w:color="auto" w:fill="FFFFFF"/>
            <w:vAlign w:val="bottom"/>
            <w:hideMark/>
          </w:tcPr>
          <w:p w14:paraId="7981400B" w14:textId="77777777" w:rsidR="00B32F38" w:rsidRPr="006F10F6" w:rsidRDefault="00B32F38" w:rsidP="00A4513F">
            <w:pPr>
              <w:widowControl w:val="0"/>
              <w:spacing w:after="0" w:line="240" w:lineRule="auto"/>
              <w:rPr>
                <w:rFonts w:ascii="Times New Roman" w:eastAsia="Times New Roman" w:hAnsi="Times New Roman" w:cs="Times New Roman"/>
                <w:bCs/>
                <w:sz w:val="26"/>
                <w:szCs w:val="26"/>
                <w:shd w:val="clear" w:color="auto" w:fill="FFFFFF"/>
                <w:lang w:val="vi-VN" w:eastAsia="vi-VN"/>
              </w:rPr>
            </w:pPr>
            <w:r w:rsidRPr="006F10F6">
              <w:rPr>
                <w:rFonts w:ascii="Times New Roman" w:eastAsia="Times New Roman" w:hAnsi="Times New Roman" w:cs="Times New Roman"/>
                <w:bCs/>
                <w:sz w:val="26"/>
                <w:szCs w:val="26"/>
                <w:shd w:val="clear" w:color="auto" w:fill="FFFFFF"/>
                <w:lang w:val="vi-VN" w:eastAsia="vi-VN"/>
              </w:rPr>
              <w:t>1</w:t>
            </w:r>
          </w:p>
        </w:tc>
        <w:tc>
          <w:tcPr>
            <w:tcW w:w="512" w:type="pct"/>
            <w:tcBorders>
              <w:top w:val="single" w:sz="4" w:space="0" w:color="auto"/>
              <w:left w:val="single" w:sz="4" w:space="0" w:color="auto"/>
              <w:bottom w:val="nil"/>
              <w:right w:val="nil"/>
            </w:tcBorders>
            <w:shd w:val="clear" w:color="auto" w:fill="FFFFFF"/>
            <w:vAlign w:val="center"/>
            <w:hideMark/>
          </w:tcPr>
          <w:p w14:paraId="6E82D21D" w14:textId="77777777" w:rsidR="00B32F38" w:rsidRPr="006F10F6" w:rsidRDefault="00B32F38" w:rsidP="00A4513F">
            <w:pPr>
              <w:widowControl w:val="0"/>
              <w:spacing w:after="0" w:line="240" w:lineRule="auto"/>
              <w:rPr>
                <w:rFonts w:ascii="Times New Roman" w:eastAsia="Times New Roman" w:hAnsi="Times New Roman" w:cs="Times New Roman"/>
                <w:bCs/>
                <w:sz w:val="26"/>
                <w:szCs w:val="26"/>
                <w:shd w:val="clear" w:color="auto" w:fill="FFFFFF"/>
                <w:lang w:val="vi-VN" w:eastAsia="vi-VN"/>
              </w:rPr>
            </w:pPr>
            <w:r w:rsidRPr="006F10F6">
              <w:rPr>
                <w:rFonts w:ascii="Times New Roman" w:eastAsia="Times New Roman" w:hAnsi="Times New Roman" w:cs="Times New Roman"/>
                <w:bCs/>
                <w:sz w:val="26"/>
                <w:szCs w:val="26"/>
                <w:shd w:val="clear" w:color="auto" w:fill="FFFFFF"/>
                <w:lang w:val="vi-VN" w:eastAsia="vi-VN"/>
              </w:rPr>
              <w:t xml:space="preserve">Thiết bị </w:t>
            </w:r>
            <w:r w:rsidRPr="006F10F6">
              <w:rPr>
                <w:rFonts w:ascii="Times New Roman" w:eastAsia="Times New Roman" w:hAnsi="Times New Roman" w:cs="Times New Roman"/>
                <w:bCs/>
                <w:sz w:val="26"/>
                <w:szCs w:val="26"/>
                <w:shd w:val="clear" w:color="auto" w:fill="FFFFFF"/>
                <w:lang w:eastAsia="vi-VN"/>
              </w:rPr>
              <w:t>A</w:t>
            </w:r>
          </w:p>
        </w:tc>
        <w:tc>
          <w:tcPr>
            <w:tcW w:w="658" w:type="pct"/>
            <w:tcBorders>
              <w:top w:val="single" w:sz="4" w:space="0" w:color="auto"/>
              <w:left w:val="single" w:sz="4" w:space="0" w:color="auto"/>
              <w:bottom w:val="nil"/>
              <w:right w:val="nil"/>
            </w:tcBorders>
            <w:shd w:val="clear" w:color="auto" w:fill="FFFFFF"/>
          </w:tcPr>
          <w:p w14:paraId="2BC3A6EF"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11" w:type="pct"/>
            <w:tcBorders>
              <w:top w:val="single" w:sz="4" w:space="0" w:color="auto"/>
              <w:left w:val="single" w:sz="4" w:space="0" w:color="auto"/>
              <w:bottom w:val="nil"/>
              <w:right w:val="nil"/>
            </w:tcBorders>
            <w:shd w:val="clear" w:color="auto" w:fill="FFFFFF"/>
          </w:tcPr>
          <w:p w14:paraId="0BE7F72B"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5" w:type="pct"/>
            <w:tcBorders>
              <w:top w:val="single" w:sz="4" w:space="0" w:color="auto"/>
              <w:left w:val="single" w:sz="4" w:space="0" w:color="auto"/>
              <w:bottom w:val="nil"/>
              <w:right w:val="nil"/>
            </w:tcBorders>
            <w:shd w:val="clear" w:color="auto" w:fill="FFFFFF"/>
          </w:tcPr>
          <w:p w14:paraId="5D01E604"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7" w:type="pct"/>
            <w:tcBorders>
              <w:top w:val="single" w:sz="4" w:space="0" w:color="auto"/>
              <w:left w:val="single" w:sz="4" w:space="0" w:color="auto"/>
              <w:bottom w:val="nil"/>
              <w:right w:val="nil"/>
            </w:tcBorders>
            <w:shd w:val="clear" w:color="auto" w:fill="FFFFFF"/>
          </w:tcPr>
          <w:p w14:paraId="2CE2068A"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45" w:type="pct"/>
            <w:tcBorders>
              <w:top w:val="single" w:sz="4" w:space="0" w:color="auto"/>
              <w:left w:val="single" w:sz="4" w:space="0" w:color="auto"/>
              <w:bottom w:val="nil"/>
              <w:right w:val="single" w:sz="4" w:space="0" w:color="auto"/>
            </w:tcBorders>
            <w:shd w:val="clear" w:color="auto" w:fill="FFFFFF"/>
          </w:tcPr>
          <w:p w14:paraId="7621A2DD"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45" w:type="pct"/>
            <w:tcBorders>
              <w:top w:val="single" w:sz="4" w:space="0" w:color="auto"/>
              <w:left w:val="single" w:sz="4" w:space="0" w:color="auto"/>
              <w:bottom w:val="nil"/>
              <w:right w:val="nil"/>
            </w:tcBorders>
            <w:shd w:val="clear" w:color="auto" w:fill="FFFFFF"/>
          </w:tcPr>
          <w:p w14:paraId="0371E41C"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49" w:type="pct"/>
            <w:tcBorders>
              <w:top w:val="single" w:sz="4" w:space="0" w:color="auto"/>
              <w:left w:val="single" w:sz="4" w:space="0" w:color="auto"/>
              <w:bottom w:val="nil"/>
              <w:right w:val="nil"/>
            </w:tcBorders>
            <w:shd w:val="clear" w:color="auto" w:fill="FFFFFF"/>
          </w:tcPr>
          <w:p w14:paraId="4348C855"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88" w:type="pct"/>
            <w:tcBorders>
              <w:top w:val="single" w:sz="4" w:space="0" w:color="auto"/>
              <w:left w:val="single" w:sz="4" w:space="0" w:color="auto"/>
              <w:bottom w:val="nil"/>
              <w:right w:val="nil"/>
            </w:tcBorders>
            <w:shd w:val="clear" w:color="auto" w:fill="FFFFFF"/>
          </w:tcPr>
          <w:p w14:paraId="5A3A4DA1"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3" w:type="pct"/>
            <w:tcBorders>
              <w:top w:val="single" w:sz="4" w:space="0" w:color="auto"/>
              <w:left w:val="single" w:sz="4" w:space="0" w:color="auto"/>
              <w:bottom w:val="nil"/>
              <w:right w:val="nil"/>
            </w:tcBorders>
            <w:shd w:val="clear" w:color="auto" w:fill="FFFFFF"/>
          </w:tcPr>
          <w:p w14:paraId="09C0F0C9"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79" w:type="pct"/>
            <w:tcBorders>
              <w:top w:val="single" w:sz="4" w:space="0" w:color="auto"/>
              <w:left w:val="single" w:sz="4" w:space="0" w:color="auto"/>
              <w:bottom w:val="nil"/>
              <w:right w:val="single" w:sz="4" w:space="0" w:color="auto"/>
            </w:tcBorders>
            <w:shd w:val="clear" w:color="auto" w:fill="FFFFFF"/>
          </w:tcPr>
          <w:p w14:paraId="49E1F396"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r>
      <w:tr w:rsidR="006F10F6" w:rsidRPr="006F10F6" w14:paraId="7BE16C8C" w14:textId="77777777" w:rsidTr="00B776F2">
        <w:trPr>
          <w:trHeight w:val="20"/>
          <w:jc w:val="center"/>
        </w:trPr>
        <w:tc>
          <w:tcPr>
            <w:tcW w:w="248" w:type="pct"/>
            <w:tcBorders>
              <w:top w:val="single" w:sz="4" w:space="0" w:color="auto"/>
              <w:left w:val="single" w:sz="4" w:space="0" w:color="auto"/>
              <w:bottom w:val="nil"/>
              <w:right w:val="nil"/>
            </w:tcBorders>
            <w:shd w:val="clear" w:color="auto" w:fill="FFFFFF"/>
            <w:vAlign w:val="bottom"/>
            <w:hideMark/>
          </w:tcPr>
          <w:p w14:paraId="5324F559" w14:textId="77777777" w:rsidR="00B32F38" w:rsidRPr="006F10F6" w:rsidRDefault="00B32F38" w:rsidP="00A4513F">
            <w:pPr>
              <w:widowControl w:val="0"/>
              <w:spacing w:after="0" w:line="240" w:lineRule="auto"/>
              <w:rPr>
                <w:rFonts w:ascii="Times New Roman" w:eastAsia="Times New Roman" w:hAnsi="Times New Roman" w:cs="Times New Roman"/>
                <w:bCs/>
                <w:sz w:val="26"/>
                <w:szCs w:val="26"/>
                <w:shd w:val="clear" w:color="auto" w:fill="FFFFFF"/>
                <w:lang w:val="vi-VN" w:eastAsia="vi-VN"/>
              </w:rPr>
            </w:pPr>
            <w:r w:rsidRPr="006F10F6">
              <w:rPr>
                <w:rFonts w:ascii="Times New Roman" w:eastAsia="Times New Roman" w:hAnsi="Times New Roman" w:cs="Times New Roman"/>
                <w:bCs/>
                <w:sz w:val="26"/>
                <w:szCs w:val="26"/>
                <w:shd w:val="clear" w:color="auto" w:fill="FFFFFF"/>
                <w:lang w:val="vi-VN" w:eastAsia="vi-VN"/>
              </w:rPr>
              <w:t>2</w:t>
            </w:r>
          </w:p>
        </w:tc>
        <w:tc>
          <w:tcPr>
            <w:tcW w:w="512" w:type="pct"/>
            <w:tcBorders>
              <w:top w:val="single" w:sz="4" w:space="0" w:color="auto"/>
              <w:left w:val="single" w:sz="4" w:space="0" w:color="auto"/>
              <w:bottom w:val="nil"/>
              <w:right w:val="nil"/>
            </w:tcBorders>
            <w:shd w:val="clear" w:color="auto" w:fill="FFFFFF"/>
            <w:vAlign w:val="center"/>
            <w:hideMark/>
          </w:tcPr>
          <w:p w14:paraId="4BE527E1" w14:textId="77777777" w:rsidR="00B32F38" w:rsidRPr="006F10F6" w:rsidRDefault="00B32F38" w:rsidP="00A4513F">
            <w:pPr>
              <w:widowControl w:val="0"/>
              <w:spacing w:after="0" w:line="240" w:lineRule="auto"/>
              <w:rPr>
                <w:rFonts w:ascii="Times New Roman" w:eastAsia="Times New Roman" w:hAnsi="Times New Roman" w:cs="Times New Roman"/>
                <w:bCs/>
                <w:sz w:val="26"/>
                <w:szCs w:val="26"/>
                <w:shd w:val="clear" w:color="auto" w:fill="FFFFFF"/>
                <w:lang w:val="vi-VN" w:eastAsia="vi-VN"/>
              </w:rPr>
            </w:pPr>
            <w:r w:rsidRPr="006F10F6">
              <w:rPr>
                <w:rFonts w:ascii="Times New Roman" w:eastAsia="Times New Roman" w:hAnsi="Times New Roman" w:cs="Times New Roman"/>
                <w:bCs/>
                <w:sz w:val="26"/>
                <w:szCs w:val="26"/>
                <w:shd w:val="clear" w:color="auto" w:fill="FFFFFF"/>
                <w:lang w:val="vi-VN" w:eastAsia="vi-VN"/>
              </w:rPr>
              <w:t>Thiết bị B</w:t>
            </w:r>
          </w:p>
        </w:tc>
        <w:tc>
          <w:tcPr>
            <w:tcW w:w="658" w:type="pct"/>
            <w:tcBorders>
              <w:top w:val="single" w:sz="4" w:space="0" w:color="auto"/>
              <w:left w:val="single" w:sz="4" w:space="0" w:color="auto"/>
              <w:bottom w:val="nil"/>
              <w:right w:val="nil"/>
            </w:tcBorders>
            <w:shd w:val="clear" w:color="auto" w:fill="FFFFFF"/>
          </w:tcPr>
          <w:p w14:paraId="3137C6B2"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11" w:type="pct"/>
            <w:tcBorders>
              <w:top w:val="single" w:sz="4" w:space="0" w:color="auto"/>
              <w:left w:val="single" w:sz="4" w:space="0" w:color="auto"/>
              <w:bottom w:val="nil"/>
              <w:right w:val="nil"/>
            </w:tcBorders>
            <w:shd w:val="clear" w:color="auto" w:fill="FFFFFF"/>
          </w:tcPr>
          <w:p w14:paraId="43CE59FB"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5" w:type="pct"/>
            <w:tcBorders>
              <w:top w:val="single" w:sz="4" w:space="0" w:color="auto"/>
              <w:left w:val="single" w:sz="4" w:space="0" w:color="auto"/>
              <w:bottom w:val="nil"/>
              <w:right w:val="nil"/>
            </w:tcBorders>
            <w:shd w:val="clear" w:color="auto" w:fill="FFFFFF"/>
          </w:tcPr>
          <w:p w14:paraId="5E5EB851"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7" w:type="pct"/>
            <w:tcBorders>
              <w:top w:val="single" w:sz="4" w:space="0" w:color="auto"/>
              <w:left w:val="single" w:sz="4" w:space="0" w:color="auto"/>
              <w:bottom w:val="nil"/>
              <w:right w:val="nil"/>
            </w:tcBorders>
            <w:shd w:val="clear" w:color="auto" w:fill="FFFFFF"/>
          </w:tcPr>
          <w:p w14:paraId="72D1D5DD"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45" w:type="pct"/>
            <w:tcBorders>
              <w:top w:val="single" w:sz="4" w:space="0" w:color="auto"/>
              <w:left w:val="single" w:sz="4" w:space="0" w:color="auto"/>
              <w:bottom w:val="nil"/>
              <w:right w:val="single" w:sz="4" w:space="0" w:color="auto"/>
            </w:tcBorders>
            <w:shd w:val="clear" w:color="auto" w:fill="FFFFFF"/>
          </w:tcPr>
          <w:p w14:paraId="77066256"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45" w:type="pct"/>
            <w:tcBorders>
              <w:top w:val="single" w:sz="4" w:space="0" w:color="auto"/>
              <w:left w:val="single" w:sz="4" w:space="0" w:color="auto"/>
              <w:bottom w:val="nil"/>
              <w:right w:val="nil"/>
            </w:tcBorders>
            <w:shd w:val="clear" w:color="auto" w:fill="FFFFFF"/>
          </w:tcPr>
          <w:p w14:paraId="4AF7828A"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49" w:type="pct"/>
            <w:tcBorders>
              <w:top w:val="single" w:sz="4" w:space="0" w:color="auto"/>
              <w:left w:val="single" w:sz="4" w:space="0" w:color="auto"/>
              <w:bottom w:val="nil"/>
              <w:right w:val="nil"/>
            </w:tcBorders>
            <w:shd w:val="clear" w:color="auto" w:fill="FFFFFF"/>
          </w:tcPr>
          <w:p w14:paraId="1457C75F"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88" w:type="pct"/>
            <w:tcBorders>
              <w:top w:val="single" w:sz="4" w:space="0" w:color="auto"/>
              <w:left w:val="single" w:sz="4" w:space="0" w:color="auto"/>
              <w:bottom w:val="nil"/>
              <w:right w:val="nil"/>
            </w:tcBorders>
            <w:shd w:val="clear" w:color="auto" w:fill="FFFFFF"/>
          </w:tcPr>
          <w:p w14:paraId="068835D2"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3" w:type="pct"/>
            <w:tcBorders>
              <w:top w:val="single" w:sz="4" w:space="0" w:color="auto"/>
              <w:left w:val="single" w:sz="4" w:space="0" w:color="auto"/>
              <w:bottom w:val="nil"/>
              <w:right w:val="nil"/>
            </w:tcBorders>
            <w:shd w:val="clear" w:color="auto" w:fill="FFFFFF"/>
          </w:tcPr>
          <w:p w14:paraId="32857682"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79" w:type="pct"/>
            <w:tcBorders>
              <w:top w:val="single" w:sz="4" w:space="0" w:color="auto"/>
              <w:left w:val="single" w:sz="4" w:space="0" w:color="auto"/>
              <w:bottom w:val="nil"/>
              <w:right w:val="single" w:sz="4" w:space="0" w:color="auto"/>
            </w:tcBorders>
            <w:shd w:val="clear" w:color="auto" w:fill="FFFFFF"/>
          </w:tcPr>
          <w:p w14:paraId="45201C10"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r>
      <w:tr w:rsidR="006F10F6" w:rsidRPr="006F10F6" w14:paraId="35FCDE1B" w14:textId="77777777" w:rsidTr="00B776F2">
        <w:trPr>
          <w:trHeight w:val="20"/>
          <w:jc w:val="center"/>
        </w:trPr>
        <w:tc>
          <w:tcPr>
            <w:tcW w:w="248" w:type="pct"/>
            <w:tcBorders>
              <w:top w:val="single" w:sz="4" w:space="0" w:color="auto"/>
              <w:left w:val="single" w:sz="4" w:space="0" w:color="auto"/>
              <w:bottom w:val="single" w:sz="4" w:space="0" w:color="auto"/>
              <w:right w:val="nil"/>
            </w:tcBorders>
            <w:shd w:val="clear" w:color="auto" w:fill="FFFFFF"/>
            <w:vAlign w:val="center"/>
            <w:hideMark/>
          </w:tcPr>
          <w:p w14:paraId="120E35CB" w14:textId="77777777" w:rsidR="00B32F38" w:rsidRPr="006F10F6" w:rsidRDefault="00B32F38" w:rsidP="00A4513F">
            <w:pPr>
              <w:widowControl w:val="0"/>
              <w:spacing w:after="0" w:line="240" w:lineRule="auto"/>
              <w:rPr>
                <w:rFonts w:ascii="Times New Roman" w:eastAsia="Times New Roman" w:hAnsi="Times New Roman" w:cs="Times New Roman"/>
                <w:bCs/>
                <w:sz w:val="26"/>
                <w:szCs w:val="26"/>
                <w:shd w:val="clear" w:color="auto" w:fill="FFFFFF"/>
                <w:lang w:val="vi-VN" w:eastAsia="vi-VN"/>
              </w:rPr>
            </w:pPr>
            <w:r w:rsidRPr="006F10F6">
              <w:rPr>
                <w:rFonts w:ascii="Times New Roman" w:eastAsia="Times New Roman" w:hAnsi="Times New Roman" w:cs="Times New Roman"/>
                <w:bCs/>
                <w:sz w:val="26"/>
                <w:szCs w:val="26"/>
                <w:shd w:val="clear" w:color="auto" w:fill="FFFFFF"/>
                <w:lang w:val="vi-VN" w:eastAsia="vi-VN"/>
              </w:rPr>
              <w:t>n</w:t>
            </w:r>
          </w:p>
        </w:tc>
        <w:tc>
          <w:tcPr>
            <w:tcW w:w="512" w:type="pct"/>
            <w:tcBorders>
              <w:top w:val="single" w:sz="4" w:space="0" w:color="auto"/>
              <w:left w:val="single" w:sz="4" w:space="0" w:color="auto"/>
              <w:bottom w:val="single" w:sz="4" w:space="0" w:color="auto"/>
              <w:right w:val="nil"/>
            </w:tcBorders>
            <w:shd w:val="clear" w:color="auto" w:fill="FFFFFF"/>
            <w:hideMark/>
          </w:tcPr>
          <w:p w14:paraId="463254D5" w14:textId="77777777" w:rsidR="00B32F38" w:rsidRPr="006F10F6" w:rsidRDefault="00B32F38" w:rsidP="00A4513F">
            <w:pPr>
              <w:widowControl w:val="0"/>
              <w:spacing w:after="0" w:line="240" w:lineRule="auto"/>
              <w:rPr>
                <w:rFonts w:ascii="Times New Roman" w:eastAsia="Times New Roman" w:hAnsi="Times New Roman" w:cs="Times New Roman"/>
                <w:bCs/>
                <w:sz w:val="26"/>
                <w:szCs w:val="26"/>
                <w:shd w:val="clear" w:color="auto" w:fill="FFFFFF"/>
                <w:lang w:eastAsia="vi-VN"/>
              </w:rPr>
            </w:pPr>
            <w:r w:rsidRPr="006F10F6">
              <w:rPr>
                <w:rFonts w:ascii="Times New Roman" w:eastAsia="Times New Roman" w:hAnsi="Times New Roman" w:cs="Times New Roman"/>
                <w:bCs/>
                <w:sz w:val="26"/>
                <w:szCs w:val="26"/>
                <w:shd w:val="clear" w:color="auto" w:fill="FFFFFF"/>
                <w:lang w:eastAsia="vi-VN"/>
              </w:rPr>
              <w:t>…</w:t>
            </w:r>
          </w:p>
        </w:tc>
        <w:tc>
          <w:tcPr>
            <w:tcW w:w="658" w:type="pct"/>
            <w:tcBorders>
              <w:top w:val="single" w:sz="4" w:space="0" w:color="auto"/>
              <w:left w:val="single" w:sz="4" w:space="0" w:color="auto"/>
              <w:bottom w:val="single" w:sz="4" w:space="0" w:color="auto"/>
              <w:right w:val="nil"/>
            </w:tcBorders>
            <w:shd w:val="clear" w:color="auto" w:fill="FFFFFF"/>
          </w:tcPr>
          <w:p w14:paraId="13ED500A"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11" w:type="pct"/>
            <w:tcBorders>
              <w:top w:val="single" w:sz="4" w:space="0" w:color="auto"/>
              <w:left w:val="single" w:sz="4" w:space="0" w:color="auto"/>
              <w:bottom w:val="single" w:sz="4" w:space="0" w:color="auto"/>
              <w:right w:val="nil"/>
            </w:tcBorders>
            <w:shd w:val="clear" w:color="auto" w:fill="FFFFFF"/>
          </w:tcPr>
          <w:p w14:paraId="12244F40"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5" w:type="pct"/>
            <w:tcBorders>
              <w:top w:val="single" w:sz="4" w:space="0" w:color="auto"/>
              <w:left w:val="single" w:sz="4" w:space="0" w:color="auto"/>
              <w:bottom w:val="single" w:sz="4" w:space="0" w:color="auto"/>
              <w:right w:val="nil"/>
            </w:tcBorders>
            <w:shd w:val="clear" w:color="auto" w:fill="FFFFFF"/>
          </w:tcPr>
          <w:p w14:paraId="160105E5"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7" w:type="pct"/>
            <w:tcBorders>
              <w:top w:val="single" w:sz="4" w:space="0" w:color="auto"/>
              <w:left w:val="single" w:sz="4" w:space="0" w:color="auto"/>
              <w:bottom w:val="single" w:sz="4" w:space="0" w:color="auto"/>
              <w:right w:val="nil"/>
            </w:tcBorders>
            <w:shd w:val="clear" w:color="auto" w:fill="FFFFFF"/>
          </w:tcPr>
          <w:p w14:paraId="404BEC25"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3BAF2BFF"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45" w:type="pct"/>
            <w:tcBorders>
              <w:top w:val="single" w:sz="4" w:space="0" w:color="auto"/>
              <w:left w:val="single" w:sz="4" w:space="0" w:color="auto"/>
              <w:bottom w:val="single" w:sz="4" w:space="0" w:color="auto"/>
              <w:right w:val="nil"/>
            </w:tcBorders>
            <w:shd w:val="clear" w:color="auto" w:fill="FFFFFF"/>
          </w:tcPr>
          <w:p w14:paraId="4A37A656"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49" w:type="pct"/>
            <w:tcBorders>
              <w:top w:val="single" w:sz="4" w:space="0" w:color="auto"/>
              <w:left w:val="single" w:sz="4" w:space="0" w:color="auto"/>
              <w:bottom w:val="single" w:sz="4" w:space="0" w:color="auto"/>
              <w:right w:val="nil"/>
            </w:tcBorders>
            <w:shd w:val="clear" w:color="auto" w:fill="FFFFFF"/>
          </w:tcPr>
          <w:p w14:paraId="53F4FCC5"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488" w:type="pct"/>
            <w:tcBorders>
              <w:top w:val="single" w:sz="4" w:space="0" w:color="auto"/>
              <w:left w:val="single" w:sz="4" w:space="0" w:color="auto"/>
              <w:bottom w:val="single" w:sz="4" w:space="0" w:color="auto"/>
              <w:right w:val="nil"/>
            </w:tcBorders>
            <w:shd w:val="clear" w:color="auto" w:fill="FFFFFF"/>
          </w:tcPr>
          <w:p w14:paraId="7891EF00"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53" w:type="pct"/>
            <w:tcBorders>
              <w:top w:val="single" w:sz="4" w:space="0" w:color="auto"/>
              <w:left w:val="single" w:sz="4" w:space="0" w:color="auto"/>
              <w:bottom w:val="single" w:sz="4" w:space="0" w:color="auto"/>
              <w:right w:val="nil"/>
            </w:tcBorders>
            <w:shd w:val="clear" w:color="auto" w:fill="FFFFFF"/>
          </w:tcPr>
          <w:p w14:paraId="118AC040"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2FE046F" w14:textId="77777777" w:rsidR="00B32F38" w:rsidRPr="006F10F6" w:rsidRDefault="00B32F38" w:rsidP="00A4513F">
            <w:pPr>
              <w:widowControl w:val="0"/>
              <w:spacing w:after="0" w:line="240" w:lineRule="auto"/>
              <w:rPr>
                <w:rFonts w:ascii="Times New Roman" w:eastAsia="Times New Roman" w:hAnsi="Times New Roman" w:cs="Times New Roman"/>
                <w:bCs/>
                <w:sz w:val="28"/>
                <w:szCs w:val="28"/>
                <w:shd w:val="clear" w:color="auto" w:fill="FFFFFF"/>
                <w:lang w:val="vi-VN" w:eastAsia="vi-VN"/>
              </w:rPr>
            </w:pPr>
          </w:p>
        </w:tc>
      </w:tr>
    </w:tbl>
    <w:p w14:paraId="40E18C19" w14:textId="77777777" w:rsidR="00A4513F" w:rsidRPr="006F10F6" w:rsidRDefault="00A4513F" w:rsidP="0069129B">
      <w:pPr>
        <w:widowControl w:val="0"/>
        <w:spacing w:before="120" w:after="0" w:line="276" w:lineRule="auto"/>
        <w:ind w:firstLine="720"/>
        <w:rPr>
          <w:rFonts w:ascii="Times New Roman" w:eastAsia="Times New Roman" w:hAnsi="Times New Roman" w:cs="Times New Roman"/>
          <w:bCs/>
          <w:i/>
          <w:iCs/>
          <w:sz w:val="28"/>
          <w:szCs w:val="28"/>
          <w:shd w:val="clear" w:color="auto" w:fill="FFFFFF"/>
          <w:lang w:eastAsia="vi-VN"/>
        </w:rPr>
      </w:pPr>
      <w:r w:rsidRPr="006F10F6">
        <w:rPr>
          <w:rFonts w:ascii="Times New Roman" w:eastAsia="Times New Roman" w:hAnsi="Times New Roman" w:cs="Times New Roman"/>
          <w:bCs/>
          <w:i/>
          <w:iCs/>
          <w:sz w:val="28"/>
          <w:szCs w:val="28"/>
          <w:shd w:val="clear" w:color="auto" w:fill="FFFFFF"/>
          <w:lang w:eastAsia="vi-VN"/>
        </w:rPr>
        <w:t>(Gửi kèm theo các tài liệu chứng minh về tính năng, thông số kỹ thuật và các tài liệu liên quan của thiết bị y tế)</w:t>
      </w:r>
    </w:p>
    <w:p w14:paraId="27C87034" w14:textId="6A2605EF" w:rsidR="00A4513F" w:rsidRPr="006F10F6" w:rsidRDefault="00A4513F" w:rsidP="00545087">
      <w:pPr>
        <w:widowControl w:val="0"/>
        <w:spacing w:after="0" w:line="276" w:lineRule="auto"/>
        <w:ind w:firstLine="720"/>
        <w:rPr>
          <w:rFonts w:ascii="Times New Roman" w:eastAsia="Times New Roman" w:hAnsi="Times New Roman" w:cs="Times New Roman"/>
          <w:bCs/>
          <w:sz w:val="28"/>
          <w:szCs w:val="28"/>
          <w:shd w:val="clear" w:color="auto" w:fill="FFFFFF"/>
          <w:lang w:eastAsia="vi-VN"/>
        </w:rPr>
      </w:pPr>
      <w:r w:rsidRPr="006F10F6">
        <w:rPr>
          <w:rFonts w:ascii="Times New Roman" w:eastAsia="Times New Roman" w:hAnsi="Times New Roman" w:cs="Times New Roman"/>
          <w:bCs/>
          <w:sz w:val="28"/>
          <w:szCs w:val="28"/>
          <w:shd w:val="clear" w:color="auto" w:fill="FFFFFF"/>
          <w:lang w:eastAsia="vi-VN"/>
        </w:rPr>
        <w:t xml:space="preserve">2. </w:t>
      </w:r>
      <w:r w:rsidR="000238C7" w:rsidRPr="006F10F6">
        <w:rPr>
          <w:rFonts w:ascii="Times New Roman" w:eastAsia="Times New Roman" w:hAnsi="Times New Roman" w:cs="Times New Roman"/>
          <w:bCs/>
          <w:sz w:val="28"/>
          <w:szCs w:val="28"/>
          <w:shd w:val="clear" w:color="auto" w:fill="FFFFFF"/>
          <w:lang w:eastAsia="vi-VN"/>
        </w:rPr>
        <w:t>Báo giá này có hiệu lực trong vòng: .... ngày, kể từ ngày ... tháng ... năm ... </w:t>
      </w:r>
      <w:r w:rsidR="000238C7" w:rsidRPr="006F10F6">
        <w:rPr>
          <w:rFonts w:ascii="Times New Roman" w:eastAsia="Times New Roman" w:hAnsi="Times New Roman" w:cs="Times New Roman"/>
          <w:bCs/>
          <w:i/>
          <w:iCs/>
          <w:sz w:val="28"/>
          <w:szCs w:val="28"/>
          <w:shd w:val="clear" w:color="auto" w:fill="FFFFFF"/>
          <w:lang w:eastAsia="vi-VN"/>
        </w:rPr>
        <w:t>[ghi cụ thể số ngày nhưng không nhỏ hơn 90 ngày]</w:t>
      </w:r>
      <w:r w:rsidR="000238C7" w:rsidRPr="006F10F6">
        <w:rPr>
          <w:rFonts w:ascii="Times New Roman" w:eastAsia="Times New Roman" w:hAnsi="Times New Roman" w:cs="Times New Roman"/>
          <w:bCs/>
          <w:sz w:val="28"/>
          <w:szCs w:val="28"/>
          <w:shd w:val="clear" w:color="auto" w:fill="FFFFFF"/>
          <w:lang w:eastAsia="vi-VN"/>
        </w:rPr>
        <w:t>, kể từ ngày ... tháng... năm. </w:t>
      </w:r>
      <w:r w:rsidR="000238C7" w:rsidRPr="006F10F6">
        <w:rPr>
          <w:rFonts w:ascii="Times New Roman" w:eastAsia="Times New Roman" w:hAnsi="Times New Roman" w:cs="Times New Roman"/>
          <w:bCs/>
          <w:i/>
          <w:iCs/>
          <w:sz w:val="28"/>
          <w:szCs w:val="28"/>
          <w:shd w:val="clear" w:color="auto" w:fill="FFFFFF"/>
          <w:lang w:eastAsia="vi-VN"/>
        </w:rPr>
        <w:t>..[ghi ngày ....tháng...năm... kết thúc nhận báo giá phù hợp với thông tin tại khoản 4 Mục I - Yêu cầu báo giá].</w:t>
      </w:r>
    </w:p>
    <w:p w14:paraId="4F853B8E" w14:textId="77777777" w:rsidR="00A4513F" w:rsidRPr="006F10F6" w:rsidRDefault="00A4513F" w:rsidP="00545087">
      <w:pPr>
        <w:widowControl w:val="0"/>
        <w:spacing w:after="0" w:line="276" w:lineRule="auto"/>
        <w:ind w:firstLine="720"/>
        <w:rPr>
          <w:rFonts w:ascii="Times New Roman" w:eastAsia="Times New Roman" w:hAnsi="Times New Roman" w:cs="Times New Roman"/>
          <w:bCs/>
          <w:i/>
          <w:iCs/>
          <w:sz w:val="28"/>
          <w:szCs w:val="28"/>
          <w:shd w:val="clear" w:color="auto" w:fill="FFFFFF"/>
          <w:lang w:eastAsia="vi-VN"/>
        </w:rPr>
      </w:pPr>
      <w:r w:rsidRPr="006F10F6">
        <w:rPr>
          <w:rFonts w:ascii="Times New Roman" w:eastAsia="Times New Roman" w:hAnsi="Times New Roman" w:cs="Times New Roman"/>
          <w:bCs/>
          <w:sz w:val="28"/>
          <w:szCs w:val="28"/>
          <w:shd w:val="clear" w:color="auto" w:fill="FFFFFF"/>
          <w:lang w:eastAsia="vi-VN"/>
        </w:rPr>
        <w:t>3. Chúng tôi cam kết:</w:t>
      </w:r>
    </w:p>
    <w:p w14:paraId="454A870F" w14:textId="77777777" w:rsidR="00A4513F" w:rsidRPr="006F10F6" w:rsidRDefault="00A4513F" w:rsidP="00545087">
      <w:pPr>
        <w:widowControl w:val="0"/>
        <w:spacing w:after="0" w:line="276" w:lineRule="auto"/>
        <w:ind w:firstLine="720"/>
        <w:rPr>
          <w:rFonts w:ascii="Times New Roman" w:eastAsia="Times New Roman" w:hAnsi="Times New Roman" w:cs="Times New Roman"/>
          <w:bCs/>
          <w:i/>
          <w:iCs/>
          <w:sz w:val="28"/>
          <w:szCs w:val="28"/>
          <w:shd w:val="clear" w:color="auto" w:fill="FFFFFF"/>
          <w:lang w:eastAsia="vi-VN"/>
        </w:rPr>
      </w:pPr>
      <w:r w:rsidRPr="006F10F6">
        <w:rPr>
          <w:rFonts w:ascii="Times New Roman" w:eastAsia="Times New Roman" w:hAnsi="Times New Roman" w:cs="Times New Roman"/>
          <w:bCs/>
          <w:sz w:val="28"/>
          <w:szCs w:val="28"/>
          <w:shd w:val="clear" w:color="auto" w:fill="FFFFFF"/>
          <w:lang w:eastAsia="vi-VN"/>
        </w:rPr>
        <w:t xml:space="preserve">- Không đang trong quá trình thực hiện thủ tục giải thể hoặc bị thu hồi Giấy chứng nhận đăng ký doanh nghiệp hoặc </w:t>
      </w:r>
      <w:r w:rsidRPr="006F10F6">
        <w:rPr>
          <w:rFonts w:ascii="Times New Roman" w:eastAsia="Times New Roman" w:hAnsi="Times New Roman" w:cs="Times New Roman"/>
          <w:bCs/>
          <w:sz w:val="28"/>
          <w:szCs w:val="28"/>
          <w:shd w:val="clear" w:color="auto" w:fill="FFFFFF"/>
          <w:lang w:eastAsia="vi-VN"/>
        </w:rPr>
        <w:lastRenderedPageBreak/>
        <w:t>Giấy chứng nhận đăng ký hộ kinh doanh hoặc các tài liệu tương đương khác; không thuộc trường hợp mất khả năng thanh toán theo quy định của pháp luật về doanh nghiệp.</w:t>
      </w:r>
    </w:p>
    <w:p w14:paraId="572C276F" w14:textId="77777777" w:rsidR="00A4513F" w:rsidRPr="006F10F6" w:rsidRDefault="00A4513F" w:rsidP="000238C7">
      <w:pPr>
        <w:widowControl w:val="0"/>
        <w:spacing w:after="0" w:line="276" w:lineRule="auto"/>
        <w:ind w:firstLine="720"/>
        <w:rPr>
          <w:rFonts w:ascii="Times New Roman" w:eastAsia="Times New Roman" w:hAnsi="Times New Roman" w:cs="Times New Roman"/>
          <w:bCs/>
          <w:i/>
          <w:iCs/>
          <w:sz w:val="28"/>
          <w:szCs w:val="28"/>
          <w:shd w:val="clear" w:color="auto" w:fill="FFFFFF"/>
          <w:lang w:eastAsia="vi-VN"/>
        </w:rPr>
      </w:pPr>
      <w:r w:rsidRPr="006F10F6">
        <w:rPr>
          <w:rFonts w:ascii="Times New Roman" w:eastAsia="Times New Roman" w:hAnsi="Times New Roman" w:cs="Times New Roman"/>
          <w:bCs/>
          <w:sz w:val="28"/>
          <w:szCs w:val="28"/>
          <w:shd w:val="clear" w:color="auto" w:fill="FFFFFF"/>
          <w:lang w:eastAsia="vi-VN"/>
        </w:rPr>
        <w:t>- Giá trị của các thiết bị y tế nêu trong báo giá là phù hợp, không vi phạm quy định của pháp luật về cạnh tranh, bán phá giá.</w:t>
      </w:r>
    </w:p>
    <w:p w14:paraId="53F1B71F" w14:textId="77777777" w:rsidR="00A4513F" w:rsidRPr="006F10F6" w:rsidRDefault="00A4513F" w:rsidP="000238C7">
      <w:pPr>
        <w:widowControl w:val="0"/>
        <w:spacing w:after="0" w:line="276" w:lineRule="auto"/>
        <w:ind w:firstLine="720"/>
        <w:rPr>
          <w:rFonts w:ascii="Times New Roman" w:eastAsia="Times New Roman" w:hAnsi="Times New Roman" w:cs="Times New Roman"/>
          <w:bCs/>
          <w:i/>
          <w:iCs/>
          <w:sz w:val="28"/>
          <w:szCs w:val="28"/>
          <w:shd w:val="clear" w:color="auto" w:fill="FFFFFF"/>
          <w:lang w:eastAsia="vi-VN"/>
        </w:rPr>
      </w:pPr>
      <w:r w:rsidRPr="006F10F6">
        <w:rPr>
          <w:rFonts w:ascii="Times New Roman" w:eastAsia="Times New Roman" w:hAnsi="Times New Roman" w:cs="Times New Roman"/>
          <w:bCs/>
          <w:sz w:val="28"/>
          <w:szCs w:val="28"/>
          <w:shd w:val="clear" w:color="auto" w:fill="FFFFFF"/>
          <w:lang w:eastAsia="vi-VN"/>
        </w:rPr>
        <w:t>- Những thông tin nêu trong báo giá là trung thực.</w:t>
      </w:r>
    </w:p>
    <w:p w14:paraId="7B0B0C61" w14:textId="77777777" w:rsidR="00A4513F" w:rsidRPr="006F10F6" w:rsidRDefault="00A4513F" w:rsidP="00A4513F">
      <w:pPr>
        <w:widowControl w:val="0"/>
        <w:spacing w:after="0" w:line="276" w:lineRule="auto"/>
        <w:jc w:val="right"/>
        <w:rPr>
          <w:rFonts w:ascii="Times New Roman" w:eastAsia="Times New Roman" w:hAnsi="Times New Roman" w:cs="Times New Roman"/>
          <w:bCs/>
          <w:sz w:val="28"/>
          <w:szCs w:val="28"/>
          <w:shd w:val="clear" w:color="auto" w:fill="FFFFFF"/>
          <w:lang w:val="vi-VN" w:eastAsia="vi-VN"/>
        </w:rPr>
      </w:pPr>
      <w:r w:rsidRPr="006F10F6">
        <w:rPr>
          <w:rFonts w:ascii="Times New Roman" w:eastAsia="Times New Roman" w:hAnsi="Times New Roman" w:cs="Times New Roman"/>
          <w:bCs/>
          <w:i/>
          <w:iCs/>
          <w:sz w:val="28"/>
          <w:szCs w:val="28"/>
          <w:shd w:val="clear" w:color="auto" w:fill="FFFFFF"/>
          <w:lang w:eastAsia="vi-VN"/>
        </w:rPr>
        <w:t>….</w:t>
      </w:r>
      <w:r w:rsidRPr="006F10F6">
        <w:rPr>
          <w:rFonts w:ascii="Times New Roman" w:eastAsia="Times New Roman" w:hAnsi="Times New Roman" w:cs="Times New Roman"/>
          <w:bCs/>
          <w:i/>
          <w:iCs/>
          <w:sz w:val="28"/>
          <w:szCs w:val="28"/>
          <w:shd w:val="clear" w:color="auto" w:fill="FFFFFF"/>
          <w:lang w:val="vi-VN" w:eastAsia="vi-VN"/>
        </w:rPr>
        <w:t>, ngày.... tháng....năm....</w:t>
      </w:r>
    </w:p>
    <w:p w14:paraId="71E6E98F" w14:textId="77777777" w:rsidR="00A4513F" w:rsidRPr="006F10F6" w:rsidRDefault="00A4513F" w:rsidP="00A4513F">
      <w:pPr>
        <w:widowControl w:val="0"/>
        <w:spacing w:after="0" w:line="276" w:lineRule="auto"/>
        <w:jc w:val="right"/>
        <w:rPr>
          <w:rFonts w:ascii="Times New Roman" w:eastAsia="Times New Roman" w:hAnsi="Times New Roman" w:cs="Times New Roman"/>
          <w:b/>
          <w:bCs/>
          <w:i/>
          <w:iCs/>
          <w:sz w:val="28"/>
          <w:szCs w:val="28"/>
          <w:shd w:val="clear" w:color="auto" w:fill="FFFFFF"/>
          <w:lang w:val="vi-VN" w:eastAsia="vi-VN"/>
        </w:rPr>
      </w:pPr>
      <w:r w:rsidRPr="006F10F6">
        <w:rPr>
          <w:rFonts w:ascii="Times New Roman" w:eastAsia="Times New Roman" w:hAnsi="Times New Roman" w:cs="Times New Roman"/>
          <w:b/>
          <w:bCs/>
          <w:sz w:val="28"/>
          <w:szCs w:val="28"/>
          <w:shd w:val="clear" w:color="auto" w:fill="FFFFFF"/>
          <w:lang w:val="vi-VN" w:eastAsia="vi-VN"/>
        </w:rPr>
        <w:t>Đại diện hợp pháp của hãng sản xuất, nhà cung cấp</w:t>
      </w:r>
      <w:r w:rsidRPr="006F10F6">
        <w:rPr>
          <w:rFonts w:ascii="Times New Roman" w:eastAsia="Times New Roman" w:hAnsi="Times New Roman" w:cs="Times New Roman"/>
          <w:b/>
          <w:bCs/>
          <w:sz w:val="28"/>
          <w:szCs w:val="28"/>
          <w:shd w:val="clear" w:color="auto" w:fill="FFFFFF"/>
          <w:vertAlign w:val="superscript"/>
          <w:lang w:val="vi-VN" w:eastAsia="vi-VN"/>
        </w:rPr>
        <w:t>(12)</w:t>
      </w:r>
    </w:p>
    <w:p w14:paraId="6D07ED9C" w14:textId="3C266703" w:rsidR="00643AC3" w:rsidRPr="006F10F6" w:rsidRDefault="00A4513F" w:rsidP="00DD2B1A">
      <w:pPr>
        <w:widowControl w:val="0"/>
        <w:spacing w:after="0" w:line="276" w:lineRule="auto"/>
        <w:jc w:val="right"/>
        <w:rPr>
          <w:rFonts w:ascii="Times New Roman" w:hAnsi="Times New Roman" w:cs="Times New Roman"/>
          <w:sz w:val="28"/>
          <w:szCs w:val="28"/>
        </w:rPr>
      </w:pPr>
      <w:r w:rsidRPr="006F10F6">
        <w:rPr>
          <w:rFonts w:ascii="Times New Roman" w:eastAsia="Times New Roman" w:hAnsi="Times New Roman" w:cs="Times New Roman"/>
          <w:bCs/>
          <w:sz w:val="28"/>
          <w:szCs w:val="28"/>
          <w:shd w:val="clear" w:color="auto" w:fill="FFFFFF"/>
          <w:lang w:val="vi-VN" w:eastAsia="vi-VN"/>
        </w:rPr>
        <w:t>(Ký tên, đóng d</w:t>
      </w:r>
      <w:r w:rsidRPr="006F10F6">
        <w:rPr>
          <w:rFonts w:ascii="Times New Roman" w:eastAsia="Times New Roman" w:hAnsi="Times New Roman" w:cs="Times New Roman"/>
          <w:bCs/>
          <w:sz w:val="28"/>
          <w:szCs w:val="28"/>
          <w:shd w:val="clear" w:color="auto" w:fill="FFFFFF"/>
          <w:lang w:eastAsia="vi-VN"/>
        </w:rPr>
        <w:t>ấ</w:t>
      </w:r>
      <w:r w:rsidRPr="006F10F6">
        <w:rPr>
          <w:rFonts w:ascii="Times New Roman" w:eastAsia="Times New Roman" w:hAnsi="Times New Roman" w:cs="Times New Roman"/>
          <w:bCs/>
          <w:sz w:val="28"/>
          <w:szCs w:val="28"/>
          <w:shd w:val="clear" w:color="auto" w:fill="FFFFFF"/>
          <w:lang w:val="vi-VN" w:eastAsia="vi-VN"/>
        </w:rPr>
        <w:t>u (n</w:t>
      </w:r>
      <w:r w:rsidRPr="006F10F6">
        <w:rPr>
          <w:rFonts w:ascii="Times New Roman" w:eastAsia="Times New Roman" w:hAnsi="Times New Roman" w:cs="Times New Roman"/>
          <w:bCs/>
          <w:sz w:val="28"/>
          <w:szCs w:val="28"/>
          <w:shd w:val="clear" w:color="auto" w:fill="FFFFFF"/>
          <w:lang w:eastAsia="vi-VN"/>
        </w:rPr>
        <w:t>ế</w:t>
      </w:r>
      <w:r w:rsidR="00DD2B1A" w:rsidRPr="006F10F6">
        <w:rPr>
          <w:rFonts w:ascii="Times New Roman" w:eastAsia="Times New Roman" w:hAnsi="Times New Roman" w:cs="Times New Roman"/>
          <w:bCs/>
          <w:sz w:val="28"/>
          <w:szCs w:val="28"/>
          <w:shd w:val="clear" w:color="auto" w:fill="FFFFFF"/>
          <w:lang w:val="vi-VN" w:eastAsia="vi-VN"/>
        </w:rPr>
        <w:t>u có</w:t>
      </w:r>
    </w:p>
    <w:sectPr w:rsidR="00643AC3" w:rsidRPr="006F10F6" w:rsidSect="00DD2B1A">
      <w:pgSz w:w="16834" w:h="11909" w:orient="landscape" w:code="9"/>
      <w:pgMar w:top="1134" w:right="1134"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3C75" w16cex:dateUtc="2023-07-19T0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55BA8" w16cid:durableId="28623C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2194E" w14:textId="77777777" w:rsidR="001520C8" w:rsidRDefault="001520C8" w:rsidP="00A4513F">
      <w:pPr>
        <w:spacing w:after="0" w:line="240" w:lineRule="auto"/>
      </w:pPr>
      <w:r>
        <w:separator/>
      </w:r>
    </w:p>
  </w:endnote>
  <w:endnote w:type="continuationSeparator" w:id="0">
    <w:p w14:paraId="2B5231BE" w14:textId="77777777" w:rsidR="001520C8" w:rsidRDefault="001520C8" w:rsidP="00A4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4C7BE" w14:textId="77777777" w:rsidR="001520C8" w:rsidRDefault="001520C8" w:rsidP="00A4513F">
      <w:pPr>
        <w:spacing w:after="0" w:line="240" w:lineRule="auto"/>
      </w:pPr>
      <w:r>
        <w:separator/>
      </w:r>
    </w:p>
  </w:footnote>
  <w:footnote w:type="continuationSeparator" w:id="0">
    <w:p w14:paraId="7BDA7CA4" w14:textId="77777777" w:rsidR="001520C8" w:rsidRDefault="001520C8" w:rsidP="00A45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B3B"/>
    <w:multiLevelType w:val="hybridMultilevel"/>
    <w:tmpl w:val="C49A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58BE"/>
    <w:multiLevelType w:val="hybridMultilevel"/>
    <w:tmpl w:val="7240667C"/>
    <w:lvl w:ilvl="0" w:tplc="5554C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328A3"/>
    <w:multiLevelType w:val="hybridMultilevel"/>
    <w:tmpl w:val="CE98216E"/>
    <w:lvl w:ilvl="0" w:tplc="DF8A68E6">
      <w:start w:val="1"/>
      <w:numFmt w:val="decimal"/>
      <w:lvlText w:val="%1."/>
      <w:lvlJc w:val="lef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3">
    <w:nsid w:val="37CF3D72"/>
    <w:multiLevelType w:val="hybridMultilevel"/>
    <w:tmpl w:val="0884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F5CFD"/>
    <w:multiLevelType w:val="hybridMultilevel"/>
    <w:tmpl w:val="2B4A1456"/>
    <w:lvl w:ilvl="0" w:tplc="52D2B56A">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1265C"/>
    <w:multiLevelType w:val="hybridMultilevel"/>
    <w:tmpl w:val="3B20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92D9A"/>
    <w:multiLevelType w:val="hybridMultilevel"/>
    <w:tmpl w:val="7348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07CCF"/>
    <w:multiLevelType w:val="hybridMultilevel"/>
    <w:tmpl w:val="6710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A4C26"/>
    <w:multiLevelType w:val="hybridMultilevel"/>
    <w:tmpl w:val="020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B7235B"/>
    <w:multiLevelType w:val="hybridMultilevel"/>
    <w:tmpl w:val="516294A2"/>
    <w:lvl w:ilvl="0" w:tplc="91C22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D78F0"/>
    <w:multiLevelType w:val="hybridMultilevel"/>
    <w:tmpl w:val="DD32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3"/>
  </w:num>
  <w:num w:numId="6">
    <w:abstractNumId w:val="6"/>
  </w:num>
  <w:num w:numId="7">
    <w:abstractNumId w:val="5"/>
  </w:num>
  <w:num w:numId="8">
    <w:abstractNumId w:val="4"/>
  </w:num>
  <w:num w:numId="9">
    <w:abstractNumId w:val="10"/>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202A8"/>
    <w:rsid w:val="000238C7"/>
    <w:rsid w:val="00057BFE"/>
    <w:rsid w:val="000704A5"/>
    <w:rsid w:val="000A0B2C"/>
    <w:rsid w:val="000B42E8"/>
    <w:rsid w:val="000B7CF9"/>
    <w:rsid w:val="000D148B"/>
    <w:rsid w:val="000F246B"/>
    <w:rsid w:val="000F676C"/>
    <w:rsid w:val="000F681A"/>
    <w:rsid w:val="000F75A7"/>
    <w:rsid w:val="00131C03"/>
    <w:rsid w:val="00147025"/>
    <w:rsid w:val="001520C8"/>
    <w:rsid w:val="00161C75"/>
    <w:rsid w:val="001725C7"/>
    <w:rsid w:val="001774CF"/>
    <w:rsid w:val="001A7E4E"/>
    <w:rsid w:val="00202334"/>
    <w:rsid w:val="00214197"/>
    <w:rsid w:val="0026643E"/>
    <w:rsid w:val="002A0410"/>
    <w:rsid w:val="002A7C2D"/>
    <w:rsid w:val="002B3521"/>
    <w:rsid w:val="002B4452"/>
    <w:rsid w:val="002C6883"/>
    <w:rsid w:val="002D3CEC"/>
    <w:rsid w:val="002E4050"/>
    <w:rsid w:val="002F0A05"/>
    <w:rsid w:val="0030028A"/>
    <w:rsid w:val="00320ACB"/>
    <w:rsid w:val="00335129"/>
    <w:rsid w:val="00336068"/>
    <w:rsid w:val="003413C9"/>
    <w:rsid w:val="00350F01"/>
    <w:rsid w:val="003825A7"/>
    <w:rsid w:val="00395406"/>
    <w:rsid w:val="00395E9C"/>
    <w:rsid w:val="003C65F7"/>
    <w:rsid w:val="003D6C0E"/>
    <w:rsid w:val="003E0927"/>
    <w:rsid w:val="003E4E0F"/>
    <w:rsid w:val="003F0D20"/>
    <w:rsid w:val="00402547"/>
    <w:rsid w:val="004036B0"/>
    <w:rsid w:val="00422EE5"/>
    <w:rsid w:val="0043002A"/>
    <w:rsid w:val="00433AC3"/>
    <w:rsid w:val="00452BBF"/>
    <w:rsid w:val="00455EB6"/>
    <w:rsid w:val="004701F6"/>
    <w:rsid w:val="004802A1"/>
    <w:rsid w:val="004B1A0B"/>
    <w:rsid w:val="004B54E1"/>
    <w:rsid w:val="004D5B6D"/>
    <w:rsid w:val="005010AF"/>
    <w:rsid w:val="00540271"/>
    <w:rsid w:val="00541C4A"/>
    <w:rsid w:val="00545087"/>
    <w:rsid w:val="005523B7"/>
    <w:rsid w:val="0055309E"/>
    <w:rsid w:val="00564CA3"/>
    <w:rsid w:val="00573EA4"/>
    <w:rsid w:val="0058439F"/>
    <w:rsid w:val="00596EBD"/>
    <w:rsid w:val="005A0DAE"/>
    <w:rsid w:val="005B572A"/>
    <w:rsid w:val="005F36A3"/>
    <w:rsid w:val="005F4CA6"/>
    <w:rsid w:val="00603B25"/>
    <w:rsid w:val="00607234"/>
    <w:rsid w:val="00615792"/>
    <w:rsid w:val="00625355"/>
    <w:rsid w:val="00625423"/>
    <w:rsid w:val="006341F8"/>
    <w:rsid w:val="006425B3"/>
    <w:rsid w:val="00643AC3"/>
    <w:rsid w:val="00646E06"/>
    <w:rsid w:val="00662C94"/>
    <w:rsid w:val="00683CCA"/>
    <w:rsid w:val="0069129B"/>
    <w:rsid w:val="0069329C"/>
    <w:rsid w:val="006A501D"/>
    <w:rsid w:val="006C53E3"/>
    <w:rsid w:val="006D73EA"/>
    <w:rsid w:val="006F10F6"/>
    <w:rsid w:val="006F683F"/>
    <w:rsid w:val="007102F2"/>
    <w:rsid w:val="0071566E"/>
    <w:rsid w:val="00723F51"/>
    <w:rsid w:val="00731769"/>
    <w:rsid w:val="007350D5"/>
    <w:rsid w:val="00742633"/>
    <w:rsid w:val="007623A7"/>
    <w:rsid w:val="00792FCD"/>
    <w:rsid w:val="007B3FAF"/>
    <w:rsid w:val="007D55B7"/>
    <w:rsid w:val="007E106D"/>
    <w:rsid w:val="007E71F6"/>
    <w:rsid w:val="007F37FA"/>
    <w:rsid w:val="008302CB"/>
    <w:rsid w:val="00840F60"/>
    <w:rsid w:val="00843C1E"/>
    <w:rsid w:val="00863635"/>
    <w:rsid w:val="00870AF4"/>
    <w:rsid w:val="008806C6"/>
    <w:rsid w:val="008B1D08"/>
    <w:rsid w:val="008B20A5"/>
    <w:rsid w:val="008C32D2"/>
    <w:rsid w:val="008F5009"/>
    <w:rsid w:val="009276BA"/>
    <w:rsid w:val="009725CE"/>
    <w:rsid w:val="009805D6"/>
    <w:rsid w:val="009A06D2"/>
    <w:rsid w:val="009A6344"/>
    <w:rsid w:val="009B5906"/>
    <w:rsid w:val="009C6227"/>
    <w:rsid w:val="009D7CED"/>
    <w:rsid w:val="00A10D18"/>
    <w:rsid w:val="00A21C68"/>
    <w:rsid w:val="00A4318E"/>
    <w:rsid w:val="00A43E6A"/>
    <w:rsid w:val="00A4513F"/>
    <w:rsid w:val="00A6720E"/>
    <w:rsid w:val="00A9663D"/>
    <w:rsid w:val="00AA00C0"/>
    <w:rsid w:val="00AB1F07"/>
    <w:rsid w:val="00AC0CFC"/>
    <w:rsid w:val="00AD47FA"/>
    <w:rsid w:val="00AF1E85"/>
    <w:rsid w:val="00B00291"/>
    <w:rsid w:val="00B32F38"/>
    <w:rsid w:val="00B330E6"/>
    <w:rsid w:val="00B41717"/>
    <w:rsid w:val="00B5087A"/>
    <w:rsid w:val="00B55D81"/>
    <w:rsid w:val="00B776F2"/>
    <w:rsid w:val="00B81FA3"/>
    <w:rsid w:val="00BB5E45"/>
    <w:rsid w:val="00BC08BA"/>
    <w:rsid w:val="00BD3795"/>
    <w:rsid w:val="00BD7F51"/>
    <w:rsid w:val="00BE2222"/>
    <w:rsid w:val="00BF1585"/>
    <w:rsid w:val="00C04275"/>
    <w:rsid w:val="00C04D99"/>
    <w:rsid w:val="00C12736"/>
    <w:rsid w:val="00C44632"/>
    <w:rsid w:val="00C45A07"/>
    <w:rsid w:val="00C60E02"/>
    <w:rsid w:val="00C62C32"/>
    <w:rsid w:val="00C97537"/>
    <w:rsid w:val="00CA0C31"/>
    <w:rsid w:val="00CA37C6"/>
    <w:rsid w:val="00CF6C67"/>
    <w:rsid w:val="00D04364"/>
    <w:rsid w:val="00D33ADE"/>
    <w:rsid w:val="00D367C2"/>
    <w:rsid w:val="00D3736D"/>
    <w:rsid w:val="00D40135"/>
    <w:rsid w:val="00D42F84"/>
    <w:rsid w:val="00D65B4C"/>
    <w:rsid w:val="00D836CA"/>
    <w:rsid w:val="00D86090"/>
    <w:rsid w:val="00D87A25"/>
    <w:rsid w:val="00DD2694"/>
    <w:rsid w:val="00DD2B1A"/>
    <w:rsid w:val="00DE1BB7"/>
    <w:rsid w:val="00E33270"/>
    <w:rsid w:val="00E414F0"/>
    <w:rsid w:val="00E43584"/>
    <w:rsid w:val="00E547DD"/>
    <w:rsid w:val="00E60D45"/>
    <w:rsid w:val="00E71F57"/>
    <w:rsid w:val="00EA0827"/>
    <w:rsid w:val="00EC1DDA"/>
    <w:rsid w:val="00EE4A62"/>
    <w:rsid w:val="00F16666"/>
    <w:rsid w:val="00F23530"/>
    <w:rsid w:val="00F30D6E"/>
    <w:rsid w:val="00F35E8D"/>
    <w:rsid w:val="00F4698D"/>
    <w:rsid w:val="00F50FE6"/>
    <w:rsid w:val="00F551F1"/>
    <w:rsid w:val="00F670F7"/>
    <w:rsid w:val="00F75C9E"/>
    <w:rsid w:val="00F80AF4"/>
    <w:rsid w:val="00FA29DB"/>
    <w:rsid w:val="00FB58DE"/>
    <w:rsid w:val="00FD46C7"/>
    <w:rsid w:val="00FE3D18"/>
    <w:rsid w:val="00FE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13F"/>
    <w:pPr>
      <w:ind w:left="720"/>
      <w:contextualSpacing/>
    </w:pPr>
  </w:style>
  <w:style w:type="paragraph" w:styleId="Header">
    <w:name w:val="header"/>
    <w:basedOn w:val="Normal"/>
    <w:link w:val="HeaderChar"/>
    <w:uiPriority w:val="99"/>
    <w:unhideWhenUsed/>
    <w:rsid w:val="00A4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iPriority w:val="99"/>
    <w:semiHidden/>
    <w:unhideWhenUsed/>
    <w:rsid w:val="00B55D81"/>
    <w:rPr>
      <w:sz w:val="16"/>
      <w:szCs w:val="16"/>
    </w:rPr>
  </w:style>
  <w:style w:type="paragraph" w:styleId="CommentText">
    <w:name w:val="annotation text"/>
    <w:basedOn w:val="Normal"/>
    <w:link w:val="CommentTextChar"/>
    <w:uiPriority w:val="99"/>
    <w:semiHidden/>
    <w:unhideWhenUsed/>
    <w:rsid w:val="00B55D81"/>
    <w:pPr>
      <w:spacing w:line="240" w:lineRule="auto"/>
    </w:pPr>
    <w:rPr>
      <w:sz w:val="20"/>
      <w:szCs w:val="20"/>
    </w:rPr>
  </w:style>
  <w:style w:type="character" w:customStyle="1" w:styleId="CommentTextChar">
    <w:name w:val="Comment Text Char"/>
    <w:basedOn w:val="DefaultParagraphFont"/>
    <w:link w:val="CommentText"/>
    <w:uiPriority w:val="99"/>
    <w:semiHidden/>
    <w:rsid w:val="00B55D81"/>
    <w:rPr>
      <w:sz w:val="20"/>
      <w:szCs w:val="20"/>
    </w:rPr>
  </w:style>
  <w:style w:type="paragraph" w:styleId="CommentSubject">
    <w:name w:val="annotation subject"/>
    <w:basedOn w:val="CommentText"/>
    <w:next w:val="CommentText"/>
    <w:link w:val="CommentSubjectChar"/>
    <w:uiPriority w:val="99"/>
    <w:semiHidden/>
    <w:unhideWhenUsed/>
    <w:rsid w:val="00B55D81"/>
    <w:rPr>
      <w:b/>
      <w:bCs/>
    </w:rPr>
  </w:style>
  <w:style w:type="character" w:customStyle="1" w:styleId="CommentSubjectChar">
    <w:name w:val="Comment Subject Char"/>
    <w:basedOn w:val="CommentTextChar"/>
    <w:link w:val="CommentSubject"/>
    <w:uiPriority w:val="99"/>
    <w:semiHidden/>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731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89850">
      <w:bodyDiv w:val="1"/>
      <w:marLeft w:val="0"/>
      <w:marRight w:val="0"/>
      <w:marTop w:val="0"/>
      <w:marBottom w:val="0"/>
      <w:divBdr>
        <w:top w:val="none" w:sz="0" w:space="0" w:color="auto"/>
        <w:left w:val="none" w:sz="0" w:space="0" w:color="auto"/>
        <w:bottom w:val="none" w:sz="0" w:space="0" w:color="auto"/>
        <w:right w:val="none" w:sz="0" w:space="0" w:color="auto"/>
      </w:divBdr>
    </w:div>
    <w:div w:id="1011492997">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4473-C03F-481D-BBB2-2A1F671F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2023-07-21T07:05:00Z</cp:lastPrinted>
  <dcterms:created xsi:type="dcterms:W3CDTF">2023-12-08T07:36:00Z</dcterms:created>
  <dcterms:modified xsi:type="dcterms:W3CDTF">2023-12-08T07:57:00Z</dcterms:modified>
</cp:coreProperties>
</file>